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57D0" w14:textId="598E51F5" w:rsidR="002F5DD5" w:rsidRPr="002F5DD5" w:rsidRDefault="00F91243" w:rsidP="005C5D8E">
      <w:pPr>
        <w:tabs>
          <w:tab w:val="left" w:pos="451"/>
        </w:tabs>
        <w:jc w:val="center"/>
        <w:rPr>
          <w:rFonts w:ascii="Univers Light" w:hAnsi="Univers Light" w:cs="Arial"/>
          <w:b/>
          <w:sz w:val="14"/>
          <w:szCs w:val="14"/>
        </w:rPr>
      </w:pPr>
      <w:r w:rsidRPr="00015FEB">
        <w:rPr>
          <w:rFonts w:ascii="Univers Light" w:hAnsi="Univers Light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43012D" wp14:editId="23F59306">
                <wp:simplePos x="0" y="0"/>
                <wp:positionH relativeFrom="margin">
                  <wp:posOffset>771525</wp:posOffset>
                </wp:positionH>
                <wp:positionV relativeFrom="paragraph">
                  <wp:posOffset>95250</wp:posOffset>
                </wp:positionV>
                <wp:extent cx="44100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0E5F2" w14:textId="71BCD076" w:rsidR="00BD082D" w:rsidRDefault="00BD082D" w:rsidP="00015FEB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D6653E">
                              <w:rPr>
                                <w:rFonts w:ascii="Avenir Next LT Pro" w:hAnsi="Avenir Next LT Pro"/>
                                <w:b/>
                                <w:bCs/>
                                <w:sz w:val="48"/>
                                <w:szCs w:val="48"/>
                              </w:rPr>
                              <w:t>620BA</w:t>
                            </w:r>
                            <w:r w:rsidR="00015FEB" w:rsidRPr="00015FEB">
                              <w:rPr>
                                <w:rFonts w:ascii="Avenir Next LT Pro" w:hAnsi="Avenir Next LT Pro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BA56ED8" w14:textId="6D717FD7" w:rsidR="00BD082D" w:rsidRDefault="00015FEB" w:rsidP="00BD082D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15FEB">
                              <w:rPr>
                                <w:rFonts w:ascii="Avenir Next LT Pro" w:hAnsi="Avenir Next LT Pro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Igniter Circuit Tester </w:t>
                            </w:r>
                            <w:r w:rsidR="00BD082D">
                              <w:rPr>
                                <w:rFonts w:ascii="Avenir Next LT Pro" w:hAnsi="Avenir Next LT Pro"/>
                                <w:b/>
                                <w:bCs/>
                                <w:sz w:val="48"/>
                                <w:szCs w:val="48"/>
                              </w:rPr>
                              <w:t>&amp;</w:t>
                            </w:r>
                          </w:p>
                          <w:p w14:paraId="771D004B" w14:textId="0512C1E7" w:rsidR="00015FEB" w:rsidRPr="00015FEB" w:rsidRDefault="00015FEB" w:rsidP="00015FEB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15FEB">
                              <w:rPr>
                                <w:rFonts w:ascii="Avenir Next LT Pro" w:hAnsi="Avenir Next LT Pro"/>
                                <w:b/>
                                <w:bCs/>
                                <w:sz w:val="48"/>
                                <w:szCs w:val="48"/>
                              </w:rPr>
                              <w:t>Fail-Safe Ohmmeter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430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7.5pt;width:34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" filled="f" stroked="f">
                <v:textbox style="mso-fit-shape-to-text:t">
                  <w:txbxContent>
                    <w:p w14:paraId="72A0E5F2" w14:textId="71BCD076" w:rsidR="00BD082D" w:rsidRDefault="00BD082D" w:rsidP="00015FEB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48"/>
                          <w:szCs w:val="48"/>
                        </w:rPr>
                        <w:t xml:space="preserve">The </w:t>
                      </w:r>
                      <w:r w:rsidR="00D6653E">
                        <w:rPr>
                          <w:rFonts w:ascii="Avenir Next LT Pro" w:hAnsi="Avenir Next LT Pro"/>
                          <w:b/>
                          <w:bCs/>
                          <w:sz w:val="48"/>
                          <w:szCs w:val="48"/>
                        </w:rPr>
                        <w:t>620BA</w:t>
                      </w:r>
                      <w:r w:rsidR="00015FEB" w:rsidRPr="00015FEB">
                        <w:rPr>
                          <w:rFonts w:ascii="Avenir Next LT Pro" w:hAnsi="Avenir Next LT Pro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BA56ED8" w14:textId="6D717FD7" w:rsidR="00BD082D" w:rsidRDefault="00015FEB" w:rsidP="00BD082D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48"/>
                          <w:szCs w:val="48"/>
                        </w:rPr>
                      </w:pPr>
                      <w:r w:rsidRPr="00015FEB">
                        <w:rPr>
                          <w:rFonts w:ascii="Avenir Next LT Pro" w:hAnsi="Avenir Next LT Pro"/>
                          <w:b/>
                          <w:bCs/>
                          <w:sz w:val="48"/>
                          <w:szCs w:val="48"/>
                        </w:rPr>
                        <w:t xml:space="preserve">Igniter Circuit Tester </w:t>
                      </w:r>
                      <w:r w:rsidR="00BD082D">
                        <w:rPr>
                          <w:rFonts w:ascii="Avenir Next LT Pro" w:hAnsi="Avenir Next LT Pro"/>
                          <w:b/>
                          <w:bCs/>
                          <w:sz w:val="48"/>
                          <w:szCs w:val="48"/>
                        </w:rPr>
                        <w:t>&amp;</w:t>
                      </w:r>
                    </w:p>
                    <w:p w14:paraId="771D004B" w14:textId="0512C1E7" w:rsidR="00015FEB" w:rsidRPr="00015FEB" w:rsidRDefault="00015FEB" w:rsidP="00015FEB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48"/>
                          <w:szCs w:val="48"/>
                        </w:rPr>
                      </w:pPr>
                      <w:r w:rsidRPr="00015FEB">
                        <w:rPr>
                          <w:rFonts w:ascii="Avenir Next LT Pro" w:hAnsi="Avenir Next LT Pro"/>
                          <w:b/>
                          <w:bCs/>
                          <w:sz w:val="48"/>
                          <w:szCs w:val="48"/>
                        </w:rPr>
                        <w:t>Fail-Safe Ohmmeter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136FEB" w14:textId="665FAF5B" w:rsidR="00015FEB" w:rsidRDefault="00D01855">
      <w:pPr>
        <w:spacing w:after="200" w:line="276" w:lineRule="auto"/>
        <w:rPr>
          <w:rFonts w:ascii="Univers Light" w:hAnsi="Univers Light" w:cs="Arial"/>
          <w:b/>
        </w:rPr>
      </w:pPr>
      <w:r>
        <w:rPr>
          <w:rFonts w:ascii="Univers Light" w:hAnsi="Univers Light" w:cs="Arial"/>
          <w:b/>
          <w:noProof/>
        </w:rPr>
        <w:drawing>
          <wp:anchor distT="0" distB="0" distL="114300" distR="114300" simplePos="0" relativeHeight="251670528" behindDoc="0" locked="0" layoutInCell="1" allowOverlap="1" wp14:anchorId="44657CE5" wp14:editId="7FD72313">
            <wp:simplePos x="0" y="0"/>
            <wp:positionH relativeFrom="margin">
              <wp:align>center</wp:align>
            </wp:positionH>
            <wp:positionV relativeFrom="paragraph">
              <wp:posOffset>1537970</wp:posOffset>
            </wp:positionV>
            <wp:extent cx="5486411" cy="1862332"/>
            <wp:effectExtent l="0" t="0" r="0" b="508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1862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243" w:rsidRPr="00BD082D">
        <w:rPr>
          <w:rFonts w:ascii="Univers Light" w:hAnsi="Univers Light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4D3328" wp14:editId="12ABBCA9">
                <wp:simplePos x="0" y="0"/>
                <wp:positionH relativeFrom="margin">
                  <wp:align>center</wp:align>
                </wp:positionH>
                <wp:positionV relativeFrom="paragraph">
                  <wp:posOffset>4023995</wp:posOffset>
                </wp:positionV>
                <wp:extent cx="5657850" cy="30575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05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F3D58" w14:textId="238797FF" w:rsidR="00BD082D" w:rsidRDefault="00BD082D" w:rsidP="00BD082D">
                            <w:pPr>
                              <w:jc w:val="center"/>
                              <w:rPr>
                                <w:rFonts w:ascii="Univers Light" w:hAnsi="Univers Light" w:cs="Arial"/>
                                <w:sz w:val="22"/>
                              </w:rPr>
                            </w:pPr>
                            <w:r w:rsidRPr="0017524B">
                              <w:rPr>
                                <w:rFonts w:ascii="Univers Light" w:hAnsi="Univers Light" w:cs="Arial"/>
                                <w:sz w:val="22"/>
                              </w:rPr>
                              <w:t xml:space="preserve">The </w:t>
                            </w:r>
                            <w:r w:rsidR="00D6653E">
                              <w:rPr>
                                <w:rFonts w:ascii="Univers Light" w:hAnsi="Univers Light" w:cs="Arial"/>
                                <w:sz w:val="22"/>
                              </w:rPr>
                              <w:t>620BA</w:t>
                            </w:r>
                            <w:r w:rsidRPr="0017524B">
                              <w:rPr>
                                <w:rFonts w:ascii="Univers Light" w:hAnsi="Univers Light" w:cs="Arial"/>
                                <w:sz w:val="22"/>
                              </w:rPr>
                              <w:t xml:space="preserve"> Igniter Tester is a portable digital ohmmeter specifically designed for ultra-safe resistance testing on explosive devices. Approved by the USAF Non-nuclear Munitions Safety Board and compatible with our RS232C Interface (OP-232), this product is the safest and easiest to use in its field. </w:t>
                            </w:r>
                          </w:p>
                          <w:p w14:paraId="06483BD9" w14:textId="77777777" w:rsidR="00BD082D" w:rsidRDefault="00BD082D" w:rsidP="00BD082D">
                            <w:pPr>
                              <w:jc w:val="center"/>
                              <w:rPr>
                                <w:rFonts w:ascii="Univers Light" w:hAnsi="Univers Light" w:cs="Arial"/>
                                <w:sz w:val="22"/>
                              </w:rPr>
                            </w:pPr>
                          </w:p>
                          <w:p w14:paraId="495F7086" w14:textId="0B38DC51" w:rsidR="00BD082D" w:rsidRDefault="00BD082D" w:rsidP="00BD082D">
                            <w:pPr>
                              <w:jc w:val="center"/>
                              <w:rPr>
                                <w:rFonts w:ascii="Univers Light" w:hAnsi="Univers Light" w:cs="Arial"/>
                                <w:sz w:val="22"/>
                              </w:rPr>
                            </w:pPr>
                            <w:r w:rsidRPr="0017524B">
                              <w:rPr>
                                <w:rFonts w:ascii="Univers Light" w:hAnsi="Univers Light" w:cs="Arial"/>
                                <w:sz w:val="22"/>
                              </w:rPr>
                              <w:t xml:space="preserve">The AMPTEC </w:t>
                            </w:r>
                            <w:r w:rsidR="00D6653E">
                              <w:rPr>
                                <w:rFonts w:ascii="Univers Light" w:hAnsi="Univers Light" w:cs="Arial"/>
                                <w:sz w:val="22"/>
                              </w:rPr>
                              <w:t>620BA</w:t>
                            </w:r>
                            <w:r w:rsidRPr="0017524B">
                              <w:rPr>
                                <w:rFonts w:ascii="Univers Light" w:hAnsi="Univers Light" w:cs="Arial"/>
                                <w:sz w:val="22"/>
                              </w:rPr>
                              <w:t xml:space="preserve"> offers fail-safe current limiting resistor network circuitry to ensure that instrument test currents cannot exceed 8 mA. In the unlikely event of a component failure, the output current limiting network would still be in effect.</w:t>
                            </w:r>
                            <w:r w:rsidRPr="0017524B">
                              <w:rPr>
                                <w:rFonts w:ascii="Univers Light" w:hAnsi="Univers Light"/>
                              </w:rPr>
                              <w:t xml:space="preserve"> </w:t>
                            </w:r>
                            <w:r w:rsidRPr="0017524B">
                              <w:rPr>
                                <w:rFonts w:ascii="Univers Light" w:hAnsi="Univers Light" w:cs="Arial"/>
                                <w:sz w:val="22"/>
                              </w:rPr>
                              <w:t xml:space="preserve">If the </w:t>
                            </w:r>
                            <w:r w:rsidR="00D6653E">
                              <w:rPr>
                                <w:rFonts w:ascii="Univers Light" w:hAnsi="Univers Light" w:cs="Arial"/>
                                <w:sz w:val="22"/>
                              </w:rPr>
                              <w:t>620BA</w:t>
                            </w:r>
                            <w:r w:rsidRPr="0017524B">
                              <w:rPr>
                                <w:rFonts w:ascii="Univers Light" w:hAnsi="Univers Light" w:cs="Arial"/>
                                <w:sz w:val="22"/>
                              </w:rPr>
                              <w:t xml:space="preserve"> had an electrical fault, it offers the life-saving advantage of failing safely.</w:t>
                            </w:r>
                            <w:r>
                              <w:rPr>
                                <w:rFonts w:ascii="Univers Light" w:hAnsi="Univers Light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7CD8F12A" w14:textId="77777777" w:rsidR="00BD082D" w:rsidRDefault="00BD082D" w:rsidP="00BD082D">
                            <w:pPr>
                              <w:jc w:val="center"/>
                              <w:rPr>
                                <w:rFonts w:ascii="Univers Light" w:hAnsi="Univers Light" w:cs="Arial"/>
                                <w:sz w:val="22"/>
                              </w:rPr>
                            </w:pPr>
                          </w:p>
                          <w:p w14:paraId="6F36832E" w14:textId="115D45D8" w:rsidR="00F91243" w:rsidRDefault="00F91243" w:rsidP="00BD082D">
                            <w:pPr>
                              <w:jc w:val="center"/>
                              <w:rPr>
                                <w:rFonts w:ascii="Univers Light" w:hAnsi="Univers Light" w:cs="Arial"/>
                                <w:sz w:val="22"/>
                              </w:rPr>
                            </w:pPr>
                            <w:r>
                              <w:rPr>
                                <w:rFonts w:ascii="Univers Light" w:hAnsi="Univers Light" w:cs="Arial"/>
                                <w:sz w:val="22"/>
                              </w:rPr>
                              <w:t xml:space="preserve">The </w:t>
                            </w:r>
                            <w:r w:rsidR="00D6653E">
                              <w:rPr>
                                <w:rFonts w:ascii="Univers Light" w:hAnsi="Univers Light" w:cs="Arial"/>
                                <w:sz w:val="22"/>
                              </w:rPr>
                              <w:t>620BA</w:t>
                            </w:r>
                            <w:r>
                              <w:rPr>
                                <w:rFonts w:ascii="Univers Light" w:hAnsi="Univers Light" w:cs="Arial"/>
                                <w:sz w:val="22"/>
                              </w:rPr>
                              <w:t xml:space="preserve"> </w:t>
                            </w:r>
                            <w:r w:rsidR="00334F23">
                              <w:rPr>
                                <w:rFonts w:ascii="Univers Light" w:hAnsi="Univers Light" w:cs="Arial"/>
                                <w:sz w:val="22"/>
                              </w:rPr>
                              <w:t xml:space="preserve">is part of </w:t>
                            </w:r>
                            <w:r>
                              <w:rPr>
                                <w:rFonts w:ascii="Univers Light" w:hAnsi="Univers Light" w:cs="Arial"/>
                                <w:sz w:val="22"/>
                              </w:rPr>
                              <w:t xml:space="preserve">a lineage of intrinsically safe igniter circuit testers in the 620 Series product line, enabling you to take high-accuracy resistance measurements across virtually any range from 2 </w:t>
                            </w:r>
                            <w:r w:rsidRPr="00F91243">
                              <w:rPr>
                                <w:rFonts w:ascii="Arial" w:hAnsi="Arial" w:cs="Arial"/>
                                <w:sz w:val="22"/>
                              </w:rPr>
                              <w:t>Ω</w:t>
                            </w:r>
                            <w:r>
                              <w:rPr>
                                <w:rFonts w:ascii="Univers Light" w:hAnsi="Univers Light" w:cs="Arial"/>
                                <w:sz w:val="22"/>
                              </w:rPr>
                              <w:t xml:space="preserve"> to 20 M</w:t>
                            </w:r>
                            <w:r w:rsidRPr="00F91243">
                              <w:rPr>
                                <w:rFonts w:ascii="Arial" w:hAnsi="Arial" w:cs="Arial"/>
                                <w:sz w:val="22"/>
                              </w:rPr>
                              <w:t>Ω</w:t>
                            </w:r>
                            <w:r>
                              <w:rPr>
                                <w:rFonts w:ascii="Univers Light" w:hAnsi="Univers Light" w:cs="Arial"/>
                                <w:sz w:val="22"/>
                              </w:rPr>
                              <w:t>.</w:t>
                            </w:r>
                          </w:p>
                          <w:p w14:paraId="57359AEB" w14:textId="3E8517E4" w:rsidR="00F91243" w:rsidRDefault="00F91243" w:rsidP="00BD082D">
                            <w:pPr>
                              <w:jc w:val="center"/>
                              <w:rPr>
                                <w:rFonts w:ascii="Univers Light" w:hAnsi="Univers Light" w:cs="Arial"/>
                                <w:sz w:val="22"/>
                              </w:rPr>
                            </w:pPr>
                          </w:p>
                          <w:p w14:paraId="76D71A18" w14:textId="7104B19C" w:rsidR="00F91243" w:rsidRDefault="00F91243" w:rsidP="00F91243">
                            <w:pPr>
                              <w:jc w:val="center"/>
                              <w:rPr>
                                <w:rFonts w:ascii="Univers Light" w:hAnsi="Univers Light" w:cs="Arial"/>
                                <w:sz w:val="22"/>
                              </w:rPr>
                            </w:pPr>
                            <w:r>
                              <w:rPr>
                                <w:rFonts w:ascii="Univers Light" w:hAnsi="Univers Light" w:cs="Arial"/>
                                <w:sz w:val="22"/>
                              </w:rPr>
                              <w:t>Every AMPTEC product is proudly made from start to finish in the USA and comes with a one-year warranty, plus an N.I.S.T calibration certificate with data at no extra cost.</w:t>
                            </w:r>
                          </w:p>
                          <w:p w14:paraId="12F25C99" w14:textId="77777777" w:rsidR="00F91243" w:rsidRDefault="00F91243" w:rsidP="00BD0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D33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16.85pt;width:445.5pt;height:240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" filled="f" stroked="f">
                <v:textbox>
                  <w:txbxContent>
                    <w:p w14:paraId="07FF3D58" w14:textId="238797FF" w:rsidR="00BD082D" w:rsidRDefault="00BD082D" w:rsidP="00BD082D">
                      <w:pPr>
                        <w:jc w:val="center"/>
                        <w:rPr>
                          <w:rFonts w:ascii="Univers Light" w:hAnsi="Univers Light" w:cs="Arial"/>
                          <w:sz w:val="22"/>
                        </w:rPr>
                      </w:pPr>
                      <w:r w:rsidRPr="0017524B">
                        <w:rPr>
                          <w:rFonts w:ascii="Univers Light" w:hAnsi="Univers Light" w:cs="Arial"/>
                          <w:sz w:val="22"/>
                        </w:rPr>
                        <w:t xml:space="preserve">The </w:t>
                      </w:r>
                      <w:r w:rsidR="00D6653E">
                        <w:rPr>
                          <w:rFonts w:ascii="Univers Light" w:hAnsi="Univers Light" w:cs="Arial"/>
                          <w:sz w:val="22"/>
                        </w:rPr>
                        <w:t>620BA</w:t>
                      </w:r>
                      <w:r w:rsidRPr="0017524B">
                        <w:rPr>
                          <w:rFonts w:ascii="Univers Light" w:hAnsi="Univers Light" w:cs="Arial"/>
                          <w:sz w:val="22"/>
                        </w:rPr>
                        <w:t xml:space="preserve"> Igniter Tester is a portable digital ohmmeter specifically designed for ultra-safe resistance testing on explosive devices. Approved by the USAF Non-nuclear Munitions Safety Board and compatible with our RS232C Interface (OP-232), this product is the safest and easiest to use in its field. </w:t>
                      </w:r>
                    </w:p>
                    <w:p w14:paraId="06483BD9" w14:textId="77777777" w:rsidR="00BD082D" w:rsidRDefault="00BD082D" w:rsidP="00BD082D">
                      <w:pPr>
                        <w:jc w:val="center"/>
                        <w:rPr>
                          <w:rFonts w:ascii="Univers Light" w:hAnsi="Univers Light" w:cs="Arial"/>
                          <w:sz w:val="22"/>
                        </w:rPr>
                      </w:pPr>
                    </w:p>
                    <w:p w14:paraId="495F7086" w14:textId="0B38DC51" w:rsidR="00BD082D" w:rsidRDefault="00BD082D" w:rsidP="00BD082D">
                      <w:pPr>
                        <w:jc w:val="center"/>
                        <w:rPr>
                          <w:rFonts w:ascii="Univers Light" w:hAnsi="Univers Light" w:cs="Arial"/>
                          <w:sz w:val="22"/>
                        </w:rPr>
                      </w:pPr>
                      <w:r w:rsidRPr="0017524B">
                        <w:rPr>
                          <w:rFonts w:ascii="Univers Light" w:hAnsi="Univers Light" w:cs="Arial"/>
                          <w:sz w:val="22"/>
                        </w:rPr>
                        <w:t xml:space="preserve">The AMPTEC </w:t>
                      </w:r>
                      <w:r w:rsidR="00D6653E">
                        <w:rPr>
                          <w:rFonts w:ascii="Univers Light" w:hAnsi="Univers Light" w:cs="Arial"/>
                          <w:sz w:val="22"/>
                        </w:rPr>
                        <w:t>620BA</w:t>
                      </w:r>
                      <w:r w:rsidRPr="0017524B">
                        <w:rPr>
                          <w:rFonts w:ascii="Univers Light" w:hAnsi="Univers Light" w:cs="Arial"/>
                          <w:sz w:val="22"/>
                        </w:rPr>
                        <w:t xml:space="preserve"> offers fail-safe current limiting resistor network circuitry to ensure that instrument test currents cannot exceed 8 mA. In the unlikely event of a component failure, the output current limiting network would still be in effect.</w:t>
                      </w:r>
                      <w:r w:rsidRPr="0017524B">
                        <w:rPr>
                          <w:rFonts w:ascii="Univers Light" w:hAnsi="Univers Light"/>
                        </w:rPr>
                        <w:t xml:space="preserve"> </w:t>
                      </w:r>
                      <w:r w:rsidRPr="0017524B">
                        <w:rPr>
                          <w:rFonts w:ascii="Univers Light" w:hAnsi="Univers Light" w:cs="Arial"/>
                          <w:sz w:val="22"/>
                        </w:rPr>
                        <w:t xml:space="preserve">If the </w:t>
                      </w:r>
                      <w:r w:rsidR="00D6653E">
                        <w:rPr>
                          <w:rFonts w:ascii="Univers Light" w:hAnsi="Univers Light" w:cs="Arial"/>
                          <w:sz w:val="22"/>
                        </w:rPr>
                        <w:t>620BA</w:t>
                      </w:r>
                      <w:r w:rsidRPr="0017524B">
                        <w:rPr>
                          <w:rFonts w:ascii="Univers Light" w:hAnsi="Univers Light" w:cs="Arial"/>
                          <w:sz w:val="22"/>
                        </w:rPr>
                        <w:t xml:space="preserve"> had an electrical fault, it offers the life-saving advantage of failing safely.</w:t>
                      </w:r>
                      <w:r>
                        <w:rPr>
                          <w:rFonts w:ascii="Univers Light" w:hAnsi="Univers Light" w:cs="Arial"/>
                          <w:sz w:val="22"/>
                        </w:rPr>
                        <w:t xml:space="preserve"> </w:t>
                      </w:r>
                    </w:p>
                    <w:p w14:paraId="7CD8F12A" w14:textId="77777777" w:rsidR="00BD082D" w:rsidRDefault="00BD082D" w:rsidP="00BD082D">
                      <w:pPr>
                        <w:jc w:val="center"/>
                        <w:rPr>
                          <w:rFonts w:ascii="Univers Light" w:hAnsi="Univers Light" w:cs="Arial"/>
                          <w:sz w:val="22"/>
                        </w:rPr>
                      </w:pPr>
                    </w:p>
                    <w:p w14:paraId="6F36832E" w14:textId="115D45D8" w:rsidR="00F91243" w:rsidRDefault="00F91243" w:rsidP="00BD082D">
                      <w:pPr>
                        <w:jc w:val="center"/>
                        <w:rPr>
                          <w:rFonts w:ascii="Univers Light" w:hAnsi="Univers Light" w:cs="Arial"/>
                          <w:sz w:val="22"/>
                        </w:rPr>
                      </w:pPr>
                      <w:r>
                        <w:rPr>
                          <w:rFonts w:ascii="Univers Light" w:hAnsi="Univers Light" w:cs="Arial"/>
                          <w:sz w:val="22"/>
                        </w:rPr>
                        <w:t xml:space="preserve">The </w:t>
                      </w:r>
                      <w:r w:rsidR="00D6653E">
                        <w:rPr>
                          <w:rFonts w:ascii="Univers Light" w:hAnsi="Univers Light" w:cs="Arial"/>
                          <w:sz w:val="22"/>
                        </w:rPr>
                        <w:t>620BA</w:t>
                      </w:r>
                      <w:r>
                        <w:rPr>
                          <w:rFonts w:ascii="Univers Light" w:hAnsi="Univers Light" w:cs="Arial"/>
                          <w:sz w:val="22"/>
                        </w:rPr>
                        <w:t xml:space="preserve"> </w:t>
                      </w:r>
                      <w:r w:rsidR="00334F23">
                        <w:rPr>
                          <w:rFonts w:ascii="Univers Light" w:hAnsi="Univers Light" w:cs="Arial"/>
                          <w:sz w:val="22"/>
                        </w:rPr>
                        <w:t xml:space="preserve">is part of </w:t>
                      </w:r>
                      <w:r>
                        <w:rPr>
                          <w:rFonts w:ascii="Univers Light" w:hAnsi="Univers Light" w:cs="Arial"/>
                          <w:sz w:val="22"/>
                        </w:rPr>
                        <w:t xml:space="preserve">a lineage of intrinsically safe igniter circuit testers in the 620 Series product line, enabling you to take high-accuracy resistance measurements across virtually any range from 2 </w:t>
                      </w:r>
                      <w:r w:rsidRPr="00F91243">
                        <w:rPr>
                          <w:rFonts w:ascii="Arial" w:hAnsi="Arial" w:cs="Arial"/>
                          <w:sz w:val="22"/>
                        </w:rPr>
                        <w:t>Ω</w:t>
                      </w:r>
                      <w:r>
                        <w:rPr>
                          <w:rFonts w:ascii="Univers Light" w:hAnsi="Univers Light" w:cs="Arial"/>
                          <w:sz w:val="22"/>
                        </w:rPr>
                        <w:t xml:space="preserve"> to 20 M</w:t>
                      </w:r>
                      <w:r w:rsidRPr="00F91243">
                        <w:rPr>
                          <w:rFonts w:ascii="Arial" w:hAnsi="Arial" w:cs="Arial"/>
                          <w:sz w:val="22"/>
                        </w:rPr>
                        <w:t>Ω</w:t>
                      </w:r>
                      <w:r>
                        <w:rPr>
                          <w:rFonts w:ascii="Univers Light" w:hAnsi="Univers Light" w:cs="Arial"/>
                          <w:sz w:val="22"/>
                        </w:rPr>
                        <w:t>.</w:t>
                      </w:r>
                    </w:p>
                    <w:p w14:paraId="57359AEB" w14:textId="3E8517E4" w:rsidR="00F91243" w:rsidRDefault="00F91243" w:rsidP="00BD082D">
                      <w:pPr>
                        <w:jc w:val="center"/>
                        <w:rPr>
                          <w:rFonts w:ascii="Univers Light" w:hAnsi="Univers Light" w:cs="Arial"/>
                          <w:sz w:val="22"/>
                        </w:rPr>
                      </w:pPr>
                    </w:p>
                    <w:p w14:paraId="76D71A18" w14:textId="7104B19C" w:rsidR="00F91243" w:rsidRDefault="00F91243" w:rsidP="00F91243">
                      <w:pPr>
                        <w:jc w:val="center"/>
                        <w:rPr>
                          <w:rFonts w:ascii="Univers Light" w:hAnsi="Univers Light" w:cs="Arial"/>
                          <w:sz w:val="22"/>
                        </w:rPr>
                      </w:pPr>
                      <w:r>
                        <w:rPr>
                          <w:rFonts w:ascii="Univers Light" w:hAnsi="Univers Light" w:cs="Arial"/>
                          <w:sz w:val="22"/>
                        </w:rPr>
                        <w:t>Every AMPTEC product is proudly made from start to finish in the USA and comes with a one-year warranty, plus an N.I.S.T calibration certificate with data at no extra cost.</w:t>
                      </w:r>
                    </w:p>
                    <w:p w14:paraId="12F25C99" w14:textId="77777777" w:rsidR="00F91243" w:rsidRDefault="00F91243" w:rsidP="00BD082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243" w:rsidRPr="00BD082D">
        <w:rPr>
          <w:rFonts w:ascii="Univers Light" w:hAnsi="Univers Light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C27AF9" wp14:editId="0BDC53C3">
                <wp:simplePos x="0" y="0"/>
                <wp:positionH relativeFrom="margin">
                  <wp:posOffset>109855</wp:posOffset>
                </wp:positionH>
                <wp:positionV relativeFrom="paragraph">
                  <wp:posOffset>3652520</wp:posOffset>
                </wp:positionV>
                <wp:extent cx="572452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4353A" w14:textId="5CF9330F" w:rsidR="00BD082D" w:rsidRPr="00BD082D" w:rsidRDefault="00BD082D" w:rsidP="00BD082D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BD082D">
                              <w:rPr>
                                <w:rFonts w:ascii="Avenir Next LT Pro" w:hAnsi="Avenir Next LT Pro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The gold standard in ultra-safe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resistance </w:t>
                            </w:r>
                            <w:r w:rsidRPr="00BD082D">
                              <w:rPr>
                                <w:rFonts w:ascii="Avenir Next LT Pro" w:hAnsi="Avenir Next LT Pro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testing.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27AF9" id="_x0000_s1028" type="#_x0000_t202" style="position:absolute;margin-left:8.65pt;margin-top:287.6pt;width:450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" filled="f" stroked="f">
                <v:textbox style="mso-fit-shape-to-text:t">
                  <w:txbxContent>
                    <w:p w14:paraId="2974353A" w14:textId="5CF9330F" w:rsidR="00BD082D" w:rsidRPr="00BD082D" w:rsidRDefault="00BD082D" w:rsidP="00BD082D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BD082D">
                        <w:rPr>
                          <w:rFonts w:ascii="Avenir Next LT Pro" w:hAnsi="Avenir Next LT Pro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>The gold standard in ultra-safe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 xml:space="preserve"> resistance </w:t>
                      </w:r>
                      <w:r w:rsidRPr="00BD082D">
                        <w:rPr>
                          <w:rFonts w:ascii="Avenir Next LT Pro" w:hAnsi="Avenir Next LT Pro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>testing.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082D">
        <w:rPr>
          <w:rFonts w:ascii="Univers Light" w:hAnsi="Univers Light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548FD86B" wp14:editId="7733C5D2">
            <wp:simplePos x="0" y="0"/>
            <wp:positionH relativeFrom="margin">
              <wp:align>center</wp:align>
            </wp:positionH>
            <wp:positionV relativeFrom="paragraph">
              <wp:posOffset>7414895</wp:posOffset>
            </wp:positionV>
            <wp:extent cx="3714750" cy="1051719"/>
            <wp:effectExtent l="0" t="0" r="0" b="0"/>
            <wp:wrapNone/>
            <wp:docPr id="15" name="Picture 15" descr="Amptec Research logo in bl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lue Logo for Letterhea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051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FEB">
        <w:rPr>
          <w:rFonts w:ascii="Univers Light" w:hAnsi="Univers Light" w:cs="Arial"/>
          <w:b/>
        </w:rPr>
        <w:br w:type="page"/>
      </w:r>
    </w:p>
    <w:p w14:paraId="49F5EC6B" w14:textId="77777777" w:rsidR="00015FEB" w:rsidRDefault="00015FEB" w:rsidP="005C5D8E">
      <w:pPr>
        <w:tabs>
          <w:tab w:val="left" w:pos="451"/>
        </w:tabs>
        <w:jc w:val="center"/>
        <w:rPr>
          <w:rFonts w:ascii="Univers Light" w:hAnsi="Univers Light" w:cs="Arial"/>
          <w:b/>
        </w:rPr>
      </w:pPr>
    </w:p>
    <w:p w14:paraId="5D715DD5" w14:textId="76A972C5" w:rsidR="008363A0" w:rsidRPr="0017524B" w:rsidRDefault="008E18F4" w:rsidP="005C5D8E">
      <w:pPr>
        <w:tabs>
          <w:tab w:val="left" w:pos="451"/>
        </w:tabs>
        <w:jc w:val="center"/>
        <w:rPr>
          <w:rFonts w:ascii="Univers Light" w:hAnsi="Univers Light" w:cs="Arial"/>
          <w:b/>
          <w:sz w:val="22"/>
          <w:szCs w:val="22"/>
        </w:rPr>
      </w:pPr>
      <w:r w:rsidRPr="0017524B">
        <w:rPr>
          <w:rFonts w:ascii="Univers Light" w:hAnsi="Univers Light" w:cs="Arial"/>
          <w:b/>
        </w:rPr>
        <w:t xml:space="preserve">AMPTEC </w:t>
      </w:r>
      <w:r w:rsidR="00D6653E">
        <w:rPr>
          <w:rFonts w:ascii="Univers Light" w:hAnsi="Univers Light" w:cs="Arial"/>
          <w:b/>
        </w:rPr>
        <w:t>620BA</w:t>
      </w:r>
      <w:r w:rsidRPr="0017524B">
        <w:rPr>
          <w:rFonts w:ascii="Univers Light" w:hAnsi="Univers Light" w:cs="Arial"/>
          <w:b/>
        </w:rPr>
        <w:t xml:space="preserve"> Igniter Circuit Tester Datasheet</w:t>
      </w:r>
    </w:p>
    <w:p w14:paraId="4003E809" w14:textId="39120763" w:rsidR="005C5D8E" w:rsidRPr="00F91243" w:rsidRDefault="005C5D8E" w:rsidP="005C5D8E">
      <w:pPr>
        <w:tabs>
          <w:tab w:val="left" w:pos="451"/>
        </w:tabs>
        <w:jc w:val="center"/>
        <w:rPr>
          <w:rFonts w:ascii="Univers Light" w:hAnsi="Univers Light" w:cs="Arial"/>
          <w:b/>
          <w:sz w:val="20"/>
          <w:szCs w:val="20"/>
        </w:rPr>
      </w:pPr>
    </w:p>
    <w:p w14:paraId="03B22F1E" w14:textId="19A0C08F" w:rsidR="00F91243" w:rsidRPr="00F91243" w:rsidRDefault="00F91243" w:rsidP="005C5D8E">
      <w:pPr>
        <w:tabs>
          <w:tab w:val="left" w:pos="451"/>
        </w:tabs>
        <w:jc w:val="center"/>
        <w:rPr>
          <w:rFonts w:ascii="Univers Light" w:hAnsi="Univers Light" w:cs="Arial"/>
          <w:bCs/>
          <w:sz w:val="20"/>
          <w:szCs w:val="20"/>
        </w:rPr>
      </w:pPr>
      <w:r w:rsidRPr="00F91243">
        <w:rPr>
          <w:rFonts w:ascii="Univers Light" w:hAnsi="Univers Light" w:cs="Arial"/>
          <w:bCs/>
          <w:sz w:val="20"/>
          <w:szCs w:val="20"/>
        </w:rPr>
        <w:t xml:space="preserve">The below specifications apply to </w:t>
      </w:r>
      <w:r>
        <w:rPr>
          <w:rFonts w:ascii="Univers Light" w:hAnsi="Univers Light" w:cs="Arial"/>
          <w:bCs/>
          <w:sz w:val="20"/>
          <w:szCs w:val="20"/>
        </w:rPr>
        <w:t xml:space="preserve">units that are purchased as a part of our </w:t>
      </w:r>
      <w:r w:rsidR="00D6653E">
        <w:rPr>
          <w:rFonts w:ascii="Univers Light" w:hAnsi="Univers Light" w:cs="Arial"/>
          <w:bCs/>
          <w:sz w:val="20"/>
          <w:szCs w:val="20"/>
        </w:rPr>
        <w:t>620BA</w:t>
      </w:r>
      <w:r>
        <w:rPr>
          <w:rFonts w:ascii="Univers Light" w:hAnsi="Univers Light" w:cs="Arial"/>
          <w:bCs/>
          <w:sz w:val="20"/>
          <w:szCs w:val="20"/>
        </w:rPr>
        <w:t xml:space="preserve"> Commercial Package with no additional options. For information on the specifications of units with additional options, please refer to the following page.</w:t>
      </w:r>
    </w:p>
    <w:p w14:paraId="25DDEC7C" w14:textId="77777777" w:rsidR="002F5DD5" w:rsidRPr="0017524B" w:rsidRDefault="002F5DD5" w:rsidP="003218F1">
      <w:pPr>
        <w:tabs>
          <w:tab w:val="left" w:pos="451"/>
        </w:tabs>
        <w:jc w:val="both"/>
        <w:rPr>
          <w:rFonts w:ascii="Univers Light" w:hAnsi="Univers Light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663"/>
        <w:gridCol w:w="1664"/>
        <w:gridCol w:w="1664"/>
        <w:gridCol w:w="1664"/>
      </w:tblGrid>
      <w:tr w:rsidR="005C5D8E" w:rsidRPr="0017524B" w14:paraId="67E4C0D2" w14:textId="6F5F7CF1" w:rsidTr="00F91243">
        <w:trPr>
          <w:trHeight w:val="317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3D490D5B" w14:textId="18175977" w:rsidR="005C5D8E" w:rsidRPr="0017524B" w:rsidRDefault="002F5DD5" w:rsidP="00342F5A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b/>
                <w:sz w:val="22"/>
                <w:szCs w:val="22"/>
              </w:rPr>
              <w:t>A</w:t>
            </w:r>
            <w:r>
              <w:rPr>
                <w:rFonts w:ascii="Univers Light" w:hAnsi="Univers Light" w:cs="Arial"/>
                <w:b/>
                <w:sz w:val="22"/>
                <w:szCs w:val="22"/>
              </w:rPr>
              <w:t>MPTEC</w:t>
            </w:r>
            <w:r w:rsidRPr="0017524B">
              <w:rPr>
                <w:rFonts w:ascii="Univers Light" w:hAnsi="Univers Light" w:cs="Arial"/>
                <w:b/>
                <w:sz w:val="22"/>
                <w:szCs w:val="22"/>
              </w:rPr>
              <w:t xml:space="preserve"> </w:t>
            </w:r>
            <w:r w:rsidR="00D6653E">
              <w:rPr>
                <w:rFonts w:ascii="Univers Light" w:hAnsi="Univers Light" w:cs="Arial"/>
                <w:b/>
                <w:sz w:val="22"/>
                <w:szCs w:val="22"/>
              </w:rPr>
              <w:t>620BA</w:t>
            </w:r>
            <w:r w:rsidRPr="0017524B">
              <w:rPr>
                <w:rFonts w:ascii="Univers Light" w:hAnsi="Univers Light" w:cs="Arial"/>
                <w:b/>
                <w:sz w:val="22"/>
                <w:szCs w:val="22"/>
              </w:rPr>
              <w:t xml:space="preserve"> Range, Resolution, </w:t>
            </w:r>
            <w:r w:rsidR="002D09C2">
              <w:rPr>
                <w:rFonts w:ascii="Univers Light" w:hAnsi="Univers Light" w:cs="Arial"/>
                <w:b/>
                <w:sz w:val="22"/>
                <w:szCs w:val="22"/>
              </w:rPr>
              <w:t xml:space="preserve">Accuracy, </w:t>
            </w:r>
            <w:r w:rsidRPr="0017524B">
              <w:rPr>
                <w:rFonts w:ascii="Univers Light" w:hAnsi="Univers Light" w:cs="Arial"/>
                <w:b/>
                <w:sz w:val="22"/>
                <w:szCs w:val="22"/>
              </w:rPr>
              <w:t>&amp; Current Levels</w:t>
            </w:r>
          </w:p>
        </w:tc>
      </w:tr>
      <w:tr w:rsidR="005C5D8E" w:rsidRPr="0017524B" w14:paraId="24A4FE2D" w14:textId="369233CD" w:rsidTr="002F5DD5">
        <w:tc>
          <w:tcPr>
            <w:tcW w:w="2695" w:type="dxa"/>
            <w:vAlign w:val="center"/>
          </w:tcPr>
          <w:p w14:paraId="4DC6278F" w14:textId="5B8FE037" w:rsidR="005C5D8E" w:rsidRPr="0017524B" w:rsidRDefault="002F5DD5" w:rsidP="00CE2275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b/>
              </w:rPr>
              <w:t>Range</w:t>
            </w:r>
          </w:p>
        </w:tc>
        <w:tc>
          <w:tcPr>
            <w:tcW w:w="1663" w:type="dxa"/>
            <w:shd w:val="clear" w:color="auto" w:fill="B8CCE4" w:themeFill="accent1" w:themeFillTint="66"/>
            <w:vAlign w:val="center"/>
          </w:tcPr>
          <w:p w14:paraId="45E868AC" w14:textId="007126F6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sz w:val="20"/>
                <w:szCs w:val="20"/>
              </w:rPr>
              <w:t xml:space="preserve">2 </w:t>
            </w:r>
            <w:r w:rsidRPr="0017524B">
              <w:rPr>
                <w:rFonts w:ascii="Arial" w:hAnsi="Arial" w:cs="Arial"/>
                <w:sz w:val="20"/>
                <w:szCs w:val="20"/>
              </w:rPr>
              <w:t>Ω</w:t>
            </w:r>
          </w:p>
        </w:tc>
        <w:tc>
          <w:tcPr>
            <w:tcW w:w="1664" w:type="dxa"/>
            <w:vAlign w:val="center"/>
          </w:tcPr>
          <w:p w14:paraId="00047285" w14:textId="23DEC3FE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sz w:val="20"/>
                <w:szCs w:val="20"/>
              </w:rPr>
              <w:t xml:space="preserve">20 </w:t>
            </w:r>
            <w:r w:rsidRPr="0017524B">
              <w:rPr>
                <w:rFonts w:ascii="Arial" w:hAnsi="Arial" w:cs="Arial"/>
                <w:sz w:val="20"/>
                <w:szCs w:val="20"/>
              </w:rPr>
              <w:t>Ω</w:t>
            </w:r>
          </w:p>
        </w:tc>
        <w:tc>
          <w:tcPr>
            <w:tcW w:w="1664" w:type="dxa"/>
            <w:shd w:val="clear" w:color="auto" w:fill="B8CCE4" w:themeFill="accent1" w:themeFillTint="66"/>
            <w:vAlign w:val="center"/>
          </w:tcPr>
          <w:p w14:paraId="45A9F83C" w14:textId="4535AE51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sz w:val="20"/>
                <w:szCs w:val="20"/>
              </w:rPr>
              <w:t>2</w:t>
            </w:r>
            <w:r w:rsidR="00334F23">
              <w:rPr>
                <w:rFonts w:ascii="Univers Light" w:hAnsi="Univers Light" w:cs="Arial"/>
                <w:sz w:val="20"/>
                <w:szCs w:val="20"/>
              </w:rPr>
              <w:t>00</w:t>
            </w:r>
            <w:r w:rsidRPr="0017524B">
              <w:rPr>
                <w:rFonts w:ascii="Univers Light" w:hAnsi="Univers Light" w:cs="Arial"/>
                <w:sz w:val="20"/>
                <w:szCs w:val="20"/>
              </w:rPr>
              <w:t xml:space="preserve"> K</w:t>
            </w:r>
            <w:r w:rsidRPr="0017524B">
              <w:rPr>
                <w:rFonts w:ascii="Arial" w:hAnsi="Arial" w:cs="Arial"/>
                <w:sz w:val="20"/>
                <w:szCs w:val="20"/>
              </w:rPr>
              <w:t>Ω</w:t>
            </w:r>
          </w:p>
        </w:tc>
        <w:tc>
          <w:tcPr>
            <w:tcW w:w="1664" w:type="dxa"/>
            <w:vAlign w:val="center"/>
          </w:tcPr>
          <w:p w14:paraId="21DA0DDA" w14:textId="0BF55B84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sz w:val="20"/>
                <w:szCs w:val="20"/>
              </w:rPr>
              <w:t xml:space="preserve">20 </w:t>
            </w:r>
            <w:r w:rsidR="00334F23">
              <w:rPr>
                <w:rFonts w:ascii="Univers Light" w:hAnsi="Univers Light" w:cs="Arial"/>
                <w:sz w:val="20"/>
                <w:szCs w:val="20"/>
              </w:rPr>
              <w:t>M</w:t>
            </w:r>
            <w:r w:rsidRPr="0017524B">
              <w:rPr>
                <w:rFonts w:ascii="Arial" w:hAnsi="Arial" w:cs="Arial"/>
                <w:sz w:val="20"/>
                <w:szCs w:val="20"/>
              </w:rPr>
              <w:t>Ω</w:t>
            </w:r>
          </w:p>
        </w:tc>
      </w:tr>
      <w:tr w:rsidR="005C5D8E" w:rsidRPr="0017524B" w14:paraId="5590B9E4" w14:textId="45521785" w:rsidTr="002F5DD5">
        <w:tc>
          <w:tcPr>
            <w:tcW w:w="2695" w:type="dxa"/>
            <w:vAlign w:val="center"/>
          </w:tcPr>
          <w:p w14:paraId="68B7C6A8" w14:textId="512EB299" w:rsidR="005C5D8E" w:rsidRPr="0017524B" w:rsidRDefault="002F5DD5" w:rsidP="00CE2275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b/>
              </w:rPr>
              <w:t>Nominal Current</w:t>
            </w:r>
          </w:p>
        </w:tc>
        <w:tc>
          <w:tcPr>
            <w:tcW w:w="1663" w:type="dxa"/>
            <w:shd w:val="clear" w:color="auto" w:fill="B8CCE4" w:themeFill="accent1" w:themeFillTint="66"/>
            <w:vAlign w:val="center"/>
          </w:tcPr>
          <w:p w14:paraId="6D4D11B7" w14:textId="2D3F9492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sz w:val="20"/>
                <w:szCs w:val="20"/>
              </w:rPr>
              <w:t>5 mA</w:t>
            </w:r>
          </w:p>
        </w:tc>
        <w:tc>
          <w:tcPr>
            <w:tcW w:w="1664" w:type="dxa"/>
            <w:vAlign w:val="center"/>
          </w:tcPr>
          <w:p w14:paraId="40AD8EE5" w14:textId="22C68549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sz w:val="20"/>
                <w:szCs w:val="20"/>
              </w:rPr>
              <w:t>5 mA</w:t>
            </w:r>
          </w:p>
        </w:tc>
        <w:tc>
          <w:tcPr>
            <w:tcW w:w="1664" w:type="dxa"/>
            <w:shd w:val="clear" w:color="auto" w:fill="B8CCE4" w:themeFill="accent1" w:themeFillTint="66"/>
            <w:vAlign w:val="center"/>
          </w:tcPr>
          <w:p w14:paraId="5D4FB2F1" w14:textId="49D036BE" w:rsidR="005C5D8E" w:rsidRPr="0017524B" w:rsidRDefault="00334F23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>
              <w:rPr>
                <w:rFonts w:ascii="Univers Light" w:hAnsi="Univers Light" w:cs="Arial"/>
                <w:sz w:val="20"/>
                <w:szCs w:val="20"/>
              </w:rPr>
              <w:t>0.</w:t>
            </w:r>
            <w:r w:rsidR="005C5D8E" w:rsidRPr="0017524B">
              <w:rPr>
                <w:rFonts w:ascii="Univers Light" w:hAnsi="Univers Light" w:cs="Arial"/>
                <w:sz w:val="20"/>
                <w:szCs w:val="20"/>
              </w:rPr>
              <w:t xml:space="preserve">5 </w:t>
            </w:r>
            <w:proofErr w:type="spellStart"/>
            <w:r w:rsidR="005C5D8E" w:rsidRPr="0017524B">
              <w:rPr>
                <w:rFonts w:ascii="Univers Light" w:hAnsi="Univers Light" w:cs="Arial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664" w:type="dxa"/>
            <w:vAlign w:val="center"/>
          </w:tcPr>
          <w:p w14:paraId="795D3369" w14:textId="35C006F8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sz w:val="20"/>
                <w:szCs w:val="20"/>
              </w:rPr>
              <w:t xml:space="preserve">5 </w:t>
            </w:r>
            <w:proofErr w:type="spellStart"/>
            <w:r w:rsidR="00334F23">
              <w:rPr>
                <w:rFonts w:ascii="Univers Light" w:hAnsi="Univers Light" w:cs="Arial"/>
                <w:sz w:val="20"/>
                <w:szCs w:val="20"/>
              </w:rPr>
              <w:t>n</w:t>
            </w:r>
            <w:r w:rsidRPr="0017524B">
              <w:rPr>
                <w:rFonts w:ascii="Univers Light" w:hAnsi="Univers Light" w:cs="Arial"/>
                <w:sz w:val="20"/>
                <w:szCs w:val="20"/>
              </w:rPr>
              <w:t>A</w:t>
            </w:r>
            <w:proofErr w:type="spellEnd"/>
          </w:p>
        </w:tc>
      </w:tr>
      <w:tr w:rsidR="005C5D8E" w:rsidRPr="0017524B" w14:paraId="5B5E4523" w14:textId="078A4B25" w:rsidTr="002F5DD5">
        <w:tc>
          <w:tcPr>
            <w:tcW w:w="2695" w:type="dxa"/>
            <w:vAlign w:val="center"/>
          </w:tcPr>
          <w:p w14:paraId="2C3840B6" w14:textId="4A331F7F" w:rsidR="005C5D8E" w:rsidRPr="0017524B" w:rsidRDefault="002F5DD5" w:rsidP="00CE2275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b/>
              </w:rPr>
              <w:t>Failsafe Current</w:t>
            </w:r>
          </w:p>
        </w:tc>
        <w:tc>
          <w:tcPr>
            <w:tcW w:w="1663" w:type="dxa"/>
            <w:shd w:val="clear" w:color="auto" w:fill="B8CCE4" w:themeFill="accent1" w:themeFillTint="66"/>
            <w:vAlign w:val="center"/>
          </w:tcPr>
          <w:p w14:paraId="05175AA4" w14:textId="3C6E780F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sz w:val="20"/>
                <w:szCs w:val="20"/>
              </w:rPr>
              <w:t>8 mA</w:t>
            </w:r>
          </w:p>
        </w:tc>
        <w:tc>
          <w:tcPr>
            <w:tcW w:w="1664" w:type="dxa"/>
            <w:vAlign w:val="center"/>
          </w:tcPr>
          <w:p w14:paraId="6BFCF4DB" w14:textId="2E41CB6B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sz w:val="20"/>
                <w:szCs w:val="20"/>
              </w:rPr>
              <w:t>8 mA</w:t>
            </w:r>
          </w:p>
        </w:tc>
        <w:tc>
          <w:tcPr>
            <w:tcW w:w="1664" w:type="dxa"/>
            <w:shd w:val="clear" w:color="auto" w:fill="B8CCE4" w:themeFill="accent1" w:themeFillTint="66"/>
            <w:vAlign w:val="center"/>
          </w:tcPr>
          <w:p w14:paraId="624A6700" w14:textId="3036CA89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sz w:val="20"/>
                <w:szCs w:val="20"/>
              </w:rPr>
              <w:t>8 mA</w:t>
            </w:r>
          </w:p>
        </w:tc>
        <w:tc>
          <w:tcPr>
            <w:tcW w:w="1664" w:type="dxa"/>
            <w:vAlign w:val="center"/>
          </w:tcPr>
          <w:p w14:paraId="5F7171A1" w14:textId="24DD48AD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sz w:val="20"/>
                <w:szCs w:val="20"/>
              </w:rPr>
              <w:t>8 mA</w:t>
            </w:r>
          </w:p>
        </w:tc>
      </w:tr>
      <w:tr w:rsidR="005C5D8E" w:rsidRPr="0017524B" w14:paraId="30EA9FAD" w14:textId="1E210741" w:rsidTr="002F5DD5">
        <w:tc>
          <w:tcPr>
            <w:tcW w:w="26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8F3D42" w14:textId="4FE33722" w:rsidR="005C5D8E" w:rsidRPr="0017524B" w:rsidRDefault="002F5DD5" w:rsidP="00CE2275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b/>
              </w:rPr>
              <w:t>Resolution</w:t>
            </w:r>
          </w:p>
        </w:tc>
        <w:tc>
          <w:tcPr>
            <w:tcW w:w="1663" w:type="dxa"/>
            <w:tcBorders>
              <w:bottom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14:paraId="742DFC3E" w14:textId="50997624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sz w:val="20"/>
                <w:szCs w:val="20"/>
              </w:rPr>
              <w:t>1</w:t>
            </w:r>
            <w:r w:rsidR="00334F23">
              <w:rPr>
                <w:rFonts w:ascii="Univers Light" w:hAnsi="Univers Light" w:cs="Arial"/>
                <w:sz w:val="20"/>
                <w:szCs w:val="20"/>
              </w:rPr>
              <w:t>00</w:t>
            </w:r>
            <w:r w:rsidRPr="0017524B">
              <w:rPr>
                <w:rFonts w:ascii="Univers Light" w:hAnsi="Univers Light" w:cs="Arial"/>
                <w:sz w:val="20"/>
                <w:szCs w:val="20"/>
              </w:rPr>
              <w:t xml:space="preserve"> </w:t>
            </w:r>
            <w:r w:rsidR="00334F23">
              <w:rPr>
                <w:rFonts w:ascii="Univers Light" w:hAnsi="Univers Light" w:cs="Arial"/>
                <w:sz w:val="20"/>
                <w:szCs w:val="20"/>
              </w:rPr>
              <w:t>u</w:t>
            </w:r>
            <w:r w:rsidRPr="0017524B">
              <w:rPr>
                <w:rFonts w:ascii="Arial" w:hAnsi="Arial" w:cs="Arial"/>
                <w:sz w:val="20"/>
                <w:szCs w:val="20"/>
              </w:rPr>
              <w:t>Ω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2CC9D" w14:textId="7C3B7F87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sz w:val="20"/>
                <w:szCs w:val="20"/>
              </w:rPr>
              <w:t>1 m</w:t>
            </w:r>
            <w:r w:rsidRPr="0017524B">
              <w:rPr>
                <w:rFonts w:ascii="Arial" w:hAnsi="Arial" w:cs="Arial"/>
                <w:sz w:val="20"/>
                <w:szCs w:val="20"/>
              </w:rPr>
              <w:t>Ω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14:paraId="6EE060B3" w14:textId="2BE29B94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sz w:val="20"/>
                <w:szCs w:val="20"/>
              </w:rPr>
              <w:t xml:space="preserve">10 </w:t>
            </w:r>
            <w:r w:rsidRPr="0017524B">
              <w:rPr>
                <w:rFonts w:ascii="Arial" w:hAnsi="Arial" w:cs="Arial"/>
                <w:sz w:val="20"/>
                <w:szCs w:val="20"/>
              </w:rPr>
              <w:t>Ω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201350" w14:textId="22D829EB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sz w:val="20"/>
                <w:szCs w:val="20"/>
              </w:rPr>
              <w:t xml:space="preserve">1 </w:t>
            </w:r>
            <w:r w:rsidR="00334F23">
              <w:rPr>
                <w:rFonts w:ascii="Univers Light" w:hAnsi="Univers Light" w:cs="Arial"/>
                <w:sz w:val="20"/>
                <w:szCs w:val="20"/>
              </w:rPr>
              <w:t>K</w:t>
            </w:r>
            <w:r w:rsidRPr="0017524B">
              <w:rPr>
                <w:rFonts w:ascii="Arial" w:hAnsi="Arial" w:cs="Arial"/>
                <w:sz w:val="20"/>
                <w:szCs w:val="20"/>
              </w:rPr>
              <w:t>Ω</w:t>
            </w:r>
          </w:p>
        </w:tc>
      </w:tr>
      <w:tr w:rsidR="005C5D8E" w:rsidRPr="0017524B" w14:paraId="0C5F8EA8" w14:textId="0D91E7F1" w:rsidTr="002F5DD5">
        <w:trPr>
          <w:trHeight w:val="504"/>
        </w:trPr>
        <w:tc>
          <w:tcPr>
            <w:tcW w:w="26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FC7203" w14:textId="1D32BAB7" w:rsidR="005C5D8E" w:rsidRPr="0017524B" w:rsidRDefault="002F5DD5" w:rsidP="00CE2275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b/>
              </w:rPr>
              <w:t>Accuracy</w:t>
            </w:r>
          </w:p>
        </w:tc>
        <w:tc>
          <w:tcPr>
            <w:tcW w:w="1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14:paraId="76AE9F79" w14:textId="6066C75D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sz w:val="18"/>
                <w:szCs w:val="18"/>
              </w:rPr>
              <w:t xml:space="preserve">± .02% of reading &amp; </w:t>
            </w:r>
            <w:r w:rsidR="00334F23" w:rsidRPr="0017524B">
              <w:rPr>
                <w:rFonts w:ascii="Univers Light" w:hAnsi="Univers Light" w:cs="Arial"/>
                <w:sz w:val="18"/>
                <w:szCs w:val="18"/>
              </w:rPr>
              <w:t>± .0</w:t>
            </w:r>
            <w:r w:rsidR="00334F23">
              <w:rPr>
                <w:rFonts w:ascii="Univers Light" w:hAnsi="Univers Light" w:cs="Arial"/>
                <w:sz w:val="18"/>
                <w:szCs w:val="18"/>
              </w:rPr>
              <w:t>5</w:t>
            </w:r>
            <w:r w:rsidR="00334F23" w:rsidRPr="0017524B">
              <w:rPr>
                <w:rFonts w:ascii="Univers Light" w:hAnsi="Univers Light" w:cs="Arial"/>
                <w:sz w:val="18"/>
                <w:szCs w:val="18"/>
              </w:rPr>
              <w:t>%</w:t>
            </w:r>
            <w:r w:rsidR="00334F23">
              <w:rPr>
                <w:rFonts w:ascii="Univers Light" w:hAnsi="Univers Light" w:cs="Arial"/>
                <w:sz w:val="18"/>
                <w:szCs w:val="18"/>
              </w:rPr>
              <w:t xml:space="preserve"> of</w:t>
            </w:r>
            <w:r w:rsidR="00334F23" w:rsidRPr="0017524B">
              <w:rPr>
                <w:rFonts w:ascii="Univers Light" w:hAnsi="Univers Light" w:cs="Arial"/>
                <w:sz w:val="18"/>
                <w:szCs w:val="18"/>
              </w:rPr>
              <w:t xml:space="preserve"> </w:t>
            </w:r>
            <w:r w:rsidRPr="0017524B">
              <w:rPr>
                <w:rFonts w:ascii="Univers Light" w:hAnsi="Univers Light" w:cs="Arial"/>
                <w:sz w:val="18"/>
                <w:szCs w:val="18"/>
              </w:rPr>
              <w:t>range</w:t>
            </w:r>
          </w:p>
        </w:tc>
        <w:tc>
          <w:tcPr>
            <w:tcW w:w="16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28E29D" w14:textId="3E9F8417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sz w:val="18"/>
                <w:szCs w:val="18"/>
              </w:rPr>
              <w:t>± .02% of reading &amp; range</w:t>
            </w:r>
          </w:p>
        </w:tc>
        <w:tc>
          <w:tcPr>
            <w:tcW w:w="16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14:paraId="4F8A6C0A" w14:textId="7B276F34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sz w:val="18"/>
                <w:szCs w:val="18"/>
              </w:rPr>
              <w:t>± .0</w:t>
            </w:r>
            <w:r w:rsidR="00334F23">
              <w:rPr>
                <w:rFonts w:ascii="Univers Light" w:hAnsi="Univers Light" w:cs="Arial"/>
                <w:sz w:val="18"/>
                <w:szCs w:val="18"/>
              </w:rPr>
              <w:t>5</w:t>
            </w:r>
            <w:r w:rsidRPr="0017524B">
              <w:rPr>
                <w:rFonts w:ascii="Univers Light" w:hAnsi="Univers Light" w:cs="Arial"/>
                <w:sz w:val="18"/>
                <w:szCs w:val="18"/>
              </w:rPr>
              <w:t>% of reading &amp; range</w:t>
            </w:r>
          </w:p>
        </w:tc>
        <w:tc>
          <w:tcPr>
            <w:tcW w:w="16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17BB00A" w14:textId="33BAA03A" w:rsidR="005C5D8E" w:rsidRPr="0017524B" w:rsidRDefault="005C5D8E" w:rsidP="005C5D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sz w:val="18"/>
                <w:szCs w:val="18"/>
              </w:rPr>
            </w:pPr>
            <w:r w:rsidRPr="0017524B">
              <w:rPr>
                <w:rFonts w:ascii="Univers Light" w:hAnsi="Univers Light" w:cs="Arial"/>
                <w:sz w:val="18"/>
                <w:szCs w:val="18"/>
              </w:rPr>
              <w:t xml:space="preserve">± 2% of reading </w:t>
            </w:r>
            <w:r w:rsidR="00334F23">
              <w:rPr>
                <w:rFonts w:ascii="Univers Light" w:hAnsi="Univers Light" w:cs="Arial"/>
                <w:sz w:val="18"/>
                <w:szCs w:val="18"/>
              </w:rPr>
              <w:t xml:space="preserve">&amp; </w:t>
            </w:r>
            <w:r w:rsidR="00334F23" w:rsidRPr="0017524B">
              <w:rPr>
                <w:rFonts w:ascii="Univers Light" w:hAnsi="Univers Light" w:cs="Arial"/>
                <w:sz w:val="18"/>
                <w:szCs w:val="18"/>
              </w:rPr>
              <w:t>± .02%</w:t>
            </w:r>
            <w:r w:rsidR="00334F23">
              <w:rPr>
                <w:rFonts w:ascii="Univers Light" w:hAnsi="Univers Light" w:cs="Arial"/>
                <w:sz w:val="18"/>
                <w:szCs w:val="18"/>
              </w:rPr>
              <w:t xml:space="preserve"> of </w:t>
            </w:r>
            <w:r w:rsidRPr="0017524B">
              <w:rPr>
                <w:rFonts w:ascii="Univers Light" w:hAnsi="Univers Light" w:cs="Arial"/>
                <w:sz w:val="18"/>
                <w:szCs w:val="18"/>
              </w:rPr>
              <w:t>range</w:t>
            </w:r>
          </w:p>
        </w:tc>
      </w:tr>
    </w:tbl>
    <w:p w14:paraId="4EC8645D" w14:textId="43BD4CA6" w:rsidR="005C5D8E" w:rsidRDefault="005C5D8E" w:rsidP="005C5D8E">
      <w:pPr>
        <w:tabs>
          <w:tab w:val="left" w:pos="451"/>
        </w:tabs>
        <w:jc w:val="center"/>
        <w:rPr>
          <w:rFonts w:ascii="Univers Light" w:hAnsi="Univers Light" w:cs="Arial"/>
          <w:b/>
          <w:color w:val="548DD4" w:themeColor="text2" w:themeTint="99"/>
          <w:sz w:val="18"/>
          <w:szCs w:val="18"/>
        </w:rPr>
      </w:pPr>
    </w:p>
    <w:p w14:paraId="50325D60" w14:textId="77777777" w:rsidR="00F91243" w:rsidRPr="008E18F4" w:rsidRDefault="00F91243" w:rsidP="005C5D8E">
      <w:pPr>
        <w:tabs>
          <w:tab w:val="left" w:pos="451"/>
        </w:tabs>
        <w:jc w:val="center"/>
        <w:rPr>
          <w:rFonts w:ascii="Univers Light" w:hAnsi="Univers Light" w:cs="Arial"/>
          <w:b/>
          <w:color w:val="548DD4" w:themeColor="text2" w:themeTint="99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060"/>
        <w:gridCol w:w="4050"/>
        <w:gridCol w:w="625"/>
      </w:tblGrid>
      <w:tr w:rsidR="008E18F4" w:rsidRPr="008E18F4" w14:paraId="137945AF" w14:textId="77777777" w:rsidTr="0017524B">
        <w:trPr>
          <w:trHeight w:val="315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06FF840B" w14:textId="0DF47DD9" w:rsidR="00EE1787" w:rsidRPr="008E18F4" w:rsidRDefault="008E18F4" w:rsidP="00B42F9C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</w:pPr>
            <w:r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A</w:t>
            </w:r>
            <w:r w:rsidR="002F5DD5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MPTEC</w:t>
            </w:r>
            <w:r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D6653E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620BA</w:t>
            </w:r>
            <w:r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 xml:space="preserve"> General Specifications</w:t>
            </w:r>
          </w:p>
        </w:tc>
      </w:tr>
      <w:tr w:rsidR="00EE1787" w:rsidRPr="0017524B" w14:paraId="2BCCB1E1" w14:textId="77777777" w:rsidTr="00EB4AF7">
        <w:trPr>
          <w:trHeight w:val="360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2E72FA15" w14:textId="79AC89FA" w:rsidR="00EE1787" w:rsidRPr="0017524B" w:rsidRDefault="00EE1787" w:rsidP="00B42F9C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Display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………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……</w:t>
            </w:r>
            <w:r w:rsidR="003C32B0" w:rsidRPr="0017524B">
              <w:rPr>
                <w:rFonts w:ascii="Univers Light" w:hAnsi="Univers Light" w:cs="Arial"/>
                <w:bCs/>
                <w:sz w:val="20"/>
                <w:szCs w:val="20"/>
              </w:rPr>
              <w:t>……</w:t>
            </w:r>
            <w:r w:rsidR="0073430C"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.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4 ½ digit LED display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ab/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0BF0B141" w14:textId="5C158C01" w:rsidR="00EE1787" w:rsidRPr="0017524B" w:rsidRDefault="00EE1787" w:rsidP="00B42F9C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Dimensions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……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3C32B0" w:rsidRPr="0017524B">
              <w:rPr>
                <w:rFonts w:ascii="Univers Light" w:hAnsi="Univers Light" w:cs="Arial"/>
                <w:bCs/>
                <w:sz w:val="20"/>
                <w:szCs w:val="20"/>
              </w:rPr>
              <w:t>……</w:t>
            </w:r>
            <w:proofErr w:type="gramStart"/>
            <w:r w:rsidR="0073430C" w:rsidRPr="0017524B">
              <w:rPr>
                <w:rFonts w:ascii="Univers Light" w:hAnsi="Univers Light" w:cs="Arial"/>
                <w:bCs/>
                <w:sz w:val="20"/>
                <w:szCs w:val="20"/>
              </w:rPr>
              <w:t>..</w:t>
            </w:r>
            <w:r w:rsidR="003C32B0" w:rsidRPr="0017524B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="0073430C" w:rsidRPr="0017524B">
              <w:rPr>
                <w:rFonts w:ascii="Univers Light" w:hAnsi="Univers Light" w:cs="Arial"/>
                <w:bCs/>
                <w:sz w:val="20"/>
                <w:szCs w:val="20"/>
              </w:rPr>
              <w:t>..</w:t>
            </w:r>
            <w:proofErr w:type="gramEnd"/>
            <w:r w:rsidR="0073430C"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9.75” x 10” x 3.25”</w:t>
            </w:r>
          </w:p>
        </w:tc>
      </w:tr>
      <w:tr w:rsidR="00EE1787" w:rsidRPr="0017524B" w14:paraId="4D0CD8FF" w14:textId="77777777" w:rsidTr="00EB4AF7">
        <w:trPr>
          <w:trHeight w:val="360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66D0BF1B" w14:textId="19910BD1" w:rsidR="00EE1787" w:rsidRPr="0017524B" w:rsidRDefault="00EE1787" w:rsidP="00B42F9C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Input Voltage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73430C"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…...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4.8 VDC maximum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71405BC0" w14:textId="536BB4B2" w:rsidR="00EE1787" w:rsidRPr="0017524B" w:rsidRDefault="00EE1787" w:rsidP="00B42F9C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Internal Voltage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…</w:t>
            </w:r>
            <w:r w:rsidR="003C32B0"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EB4AF7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….</w:t>
            </w:r>
            <w:r w:rsidR="0073430C"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.....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250 VDC maximum</w:t>
            </w:r>
          </w:p>
        </w:tc>
      </w:tr>
      <w:tr w:rsidR="00EE1787" w:rsidRPr="0017524B" w14:paraId="73475934" w14:textId="77777777" w:rsidTr="00EB4AF7">
        <w:trPr>
          <w:trHeight w:val="360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00ED9F68" w14:textId="6FF8476C" w:rsidR="00EE1787" w:rsidRPr="0017524B" w:rsidRDefault="00EE1787" w:rsidP="00B42F9C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Low Battery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DC7F89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="0073430C"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3C32B0"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73430C"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….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Display reads”—"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ab/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37091A6B" w14:textId="65FFE734" w:rsidR="00EE1787" w:rsidRPr="0017524B" w:rsidRDefault="00EE1787" w:rsidP="00B42F9C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Open Circuit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……</w:t>
            </w:r>
            <w:r w:rsidR="003C32B0" w:rsidRPr="0017524B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EB4AF7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73430C"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………………...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1.6 VDC</w:t>
            </w:r>
          </w:p>
        </w:tc>
      </w:tr>
      <w:tr w:rsidR="00B75997" w:rsidRPr="0017524B" w14:paraId="69C0E41E" w14:textId="77777777" w:rsidTr="00EB4AF7">
        <w:trPr>
          <w:trHeight w:val="360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2AA689C5" w14:textId="60710E3C" w:rsidR="00B75997" w:rsidRPr="0017524B" w:rsidRDefault="00C5154D" w:rsidP="00B42F9C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Overload/Overrange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...… Display flashes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52001F62" w14:textId="73CEC050" w:rsidR="00B75997" w:rsidRPr="0017524B" w:rsidRDefault="00C5154D" w:rsidP="00B42F9C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Terminal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...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.…… Banana jack binding posts</w:t>
            </w:r>
          </w:p>
        </w:tc>
      </w:tr>
      <w:tr w:rsidR="00B75997" w:rsidRPr="0017524B" w14:paraId="58BD0876" w14:textId="77777777" w:rsidTr="00EB4AF7">
        <w:trPr>
          <w:trHeight w:val="360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13361F7F" w14:textId="6C3BF906" w:rsidR="00B75997" w:rsidRPr="0017524B" w:rsidRDefault="00B75997" w:rsidP="00B42F9C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Temperature Coefficient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.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. ± 0.002% per 1º C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1E630B81" w14:textId="23684FEB" w:rsidR="00B75997" w:rsidRPr="0017524B" w:rsidRDefault="00B75997" w:rsidP="00B42F9C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Temperature Limit (Operating)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….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0º to 50º C</w:t>
            </w:r>
          </w:p>
        </w:tc>
      </w:tr>
      <w:tr w:rsidR="00B75997" w:rsidRPr="0017524B" w14:paraId="735A3C66" w14:textId="77777777" w:rsidTr="00EB4AF7">
        <w:trPr>
          <w:trHeight w:val="360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287D25ED" w14:textId="33CA99A4" w:rsidR="00B75997" w:rsidRPr="0017524B" w:rsidRDefault="00B75997" w:rsidP="00B42F9C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Temperature Limit (Storage</w:t>
            </w:r>
            <w:proofErr w:type="gramStart"/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) </w:t>
            </w:r>
            <w:r w:rsidR="002F5DD5">
              <w:rPr>
                <w:rFonts w:ascii="Univers Light" w:hAnsi="Univers Light" w:cs="Arial"/>
                <w:b/>
                <w:sz w:val="20"/>
                <w:szCs w:val="20"/>
              </w:rPr>
              <w:t>.</w:t>
            </w:r>
            <w:proofErr w:type="gramEnd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. -20º to 70º C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6424D05C" w14:textId="1ED7AF45" w:rsidR="00B75997" w:rsidRPr="0017524B" w:rsidRDefault="00B75997" w:rsidP="00B42F9C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Update Rate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……</w:t>
            </w:r>
            <w:r w:rsidR="00EB4AF7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……. 3 readings per second</w:t>
            </w:r>
          </w:p>
        </w:tc>
      </w:tr>
      <w:tr w:rsidR="00B75997" w:rsidRPr="0017524B" w14:paraId="40C8809E" w14:textId="77777777" w:rsidTr="00EB4AF7">
        <w:trPr>
          <w:trHeight w:val="360"/>
        </w:trPr>
        <w:tc>
          <w:tcPr>
            <w:tcW w:w="467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93CCA6" w14:textId="48BDEB2B" w:rsidR="00B75997" w:rsidRPr="0017524B" w:rsidRDefault="00B75997" w:rsidP="00B42F9C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Weight (Standard Version)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proofErr w:type="gramStart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..</w:t>
            </w:r>
            <w:proofErr w:type="gramEnd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="0076698E" w:rsidRPr="0017524B">
              <w:rPr>
                <w:rFonts w:ascii="Univers Light" w:hAnsi="Univers Light" w:cs="Arial"/>
                <w:bCs/>
                <w:sz w:val="20"/>
                <w:szCs w:val="20"/>
              </w:rPr>
              <w:t>….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. </w:t>
            </w:r>
            <w:r w:rsidR="0076698E" w:rsidRPr="0017524B">
              <w:rPr>
                <w:rFonts w:ascii="Univers Light" w:hAnsi="Univers Light" w:cs="Arial"/>
                <w:bCs/>
                <w:sz w:val="20"/>
                <w:szCs w:val="20"/>
              </w:rPr>
              <w:t>3.</w:t>
            </w:r>
            <w:r w:rsidR="002D09C2">
              <w:rPr>
                <w:rFonts w:ascii="Univers Light" w:hAnsi="Univers Light" w:cs="Arial"/>
                <w:bCs/>
                <w:sz w:val="20"/>
                <w:szCs w:val="20"/>
              </w:rPr>
              <w:t>5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lbs.</w:t>
            </w:r>
          </w:p>
        </w:tc>
        <w:tc>
          <w:tcPr>
            <w:tcW w:w="467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21EC06B" w14:textId="1093B7EF" w:rsidR="00B75997" w:rsidRPr="0017524B" w:rsidRDefault="00B75997" w:rsidP="00B75997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Cs/>
                <w:sz w:val="20"/>
                <w:szCs w:val="20"/>
              </w:rPr>
            </w:pPr>
          </w:p>
        </w:tc>
      </w:tr>
      <w:tr w:rsidR="00B75997" w:rsidRPr="0017524B" w14:paraId="4E8B5511" w14:textId="77777777" w:rsidTr="002F5DD5">
        <w:trPr>
          <w:trHeight w:val="242"/>
        </w:trPr>
        <w:tc>
          <w:tcPr>
            <w:tcW w:w="9350" w:type="dxa"/>
            <w:gridSpan w:val="4"/>
            <w:tcBorders>
              <w:top w:val="single" w:sz="4" w:space="0" w:color="BFBFBF" w:themeColor="background1" w:themeShade="BF"/>
            </w:tcBorders>
          </w:tcPr>
          <w:p w14:paraId="0A8A73BD" w14:textId="77777777" w:rsidR="00B75997" w:rsidRDefault="00B75997" w:rsidP="00B75997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</w:rPr>
            </w:pPr>
          </w:p>
          <w:p w14:paraId="37799664" w14:textId="3735159A" w:rsidR="00F91243" w:rsidRPr="0017524B" w:rsidRDefault="00F91243" w:rsidP="00B75997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</w:rPr>
            </w:pPr>
          </w:p>
        </w:tc>
      </w:tr>
      <w:tr w:rsidR="00B75997" w:rsidRPr="0017524B" w14:paraId="3965B243" w14:textId="77777777" w:rsidTr="0017524B">
        <w:trPr>
          <w:trHeight w:val="317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0EAC3C9" w14:textId="6A8234F2" w:rsidR="00B75997" w:rsidRPr="0017524B" w:rsidRDefault="002F5DD5" w:rsidP="00B42F9C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 xml:space="preserve">AMPTEC </w:t>
            </w:r>
            <w:r w:rsidR="00D6653E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620BA</w:t>
            </w:r>
            <w:r w:rsidR="008E18F4"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 xml:space="preserve"> Power Specifications</w:t>
            </w:r>
          </w:p>
        </w:tc>
      </w:tr>
      <w:tr w:rsidR="00C5154D" w:rsidRPr="0017524B" w14:paraId="47B1AA4D" w14:textId="77777777" w:rsidTr="00EB4AF7">
        <w:trPr>
          <w:trHeight w:val="360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5CA66837" w14:textId="4C9EB0A5" w:rsidR="00C5154D" w:rsidRPr="0017524B" w:rsidRDefault="00C5154D" w:rsidP="00B42F9C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Batteries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…</w:t>
            </w:r>
            <w:proofErr w:type="gramStart"/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....</w:t>
            </w:r>
            <w:proofErr w:type="gramEnd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4ea 5000 </w:t>
            </w:r>
            <w:proofErr w:type="spellStart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mAh</w:t>
            </w:r>
            <w:proofErr w:type="spellEnd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NICAD batteries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76F8F3E6" w14:textId="7B56D10C" w:rsidR="00C5154D" w:rsidRPr="0017524B" w:rsidRDefault="00B42F9C" w:rsidP="00B42F9C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Battery Charge Time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.. ~8 hrs. </w:t>
            </w:r>
            <w:proofErr w:type="spellStart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til</w:t>
            </w:r>
            <w:proofErr w:type="spellEnd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full charge</w:t>
            </w:r>
          </w:p>
        </w:tc>
      </w:tr>
      <w:tr w:rsidR="00C5154D" w:rsidRPr="0017524B" w14:paraId="0B226ACF" w14:textId="77777777" w:rsidTr="00EB4AF7">
        <w:trPr>
          <w:trHeight w:val="360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0D748FAE" w14:textId="7EEB8A5F" w:rsidR="00C5154D" w:rsidRPr="0017524B" w:rsidRDefault="00B42F9C" w:rsidP="00B42F9C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Battery Charger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proofErr w:type="gramStart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..</w:t>
            </w:r>
            <w:proofErr w:type="gramEnd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…... AMPTEC 620-DC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4BB8C9CC" w14:textId="6A05CB58" w:rsidR="00C5154D" w:rsidRPr="0017524B" w:rsidRDefault="00C5154D" w:rsidP="00B42F9C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Battery Charger Charging Current 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…...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. 2A max</w:t>
            </w:r>
          </w:p>
        </w:tc>
      </w:tr>
      <w:tr w:rsidR="00C5154D" w:rsidRPr="0017524B" w14:paraId="63EE97B8" w14:textId="77777777" w:rsidTr="00630BED">
        <w:trPr>
          <w:trHeight w:val="360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4268368E" w14:textId="6FD46017" w:rsidR="00C5154D" w:rsidRPr="0017524B" w:rsidRDefault="00C5154D" w:rsidP="00B42F9C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Battery Charger Input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…... 90 – 264 </w:t>
            </w:r>
            <w:proofErr w:type="gramStart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VAC</w:t>
            </w:r>
            <w:proofErr w:type="gramEnd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3301B7A2" w14:textId="26FD99E6" w:rsidR="00C5154D" w:rsidRPr="0017524B" w:rsidRDefault="00B42F9C" w:rsidP="00B42F9C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Battery Life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………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…. 1000 cycles or 3 years</w:t>
            </w:r>
          </w:p>
        </w:tc>
      </w:tr>
      <w:tr w:rsidR="00B42F9C" w:rsidRPr="0017524B" w14:paraId="5D742148" w14:textId="77777777" w:rsidTr="00630BED">
        <w:trPr>
          <w:trHeight w:val="360"/>
        </w:trPr>
        <w:tc>
          <w:tcPr>
            <w:tcW w:w="467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B002E9" w14:textId="41773962" w:rsidR="00B42F9C" w:rsidRPr="0017524B" w:rsidRDefault="00B42F9C" w:rsidP="00B42F9C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Battery Charger Output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…….… 5.9V</w:t>
            </w:r>
          </w:p>
        </w:tc>
        <w:tc>
          <w:tcPr>
            <w:tcW w:w="467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6C7291" w14:textId="43BED1D1" w:rsidR="00B42F9C" w:rsidRPr="0017524B" w:rsidRDefault="00B42F9C" w:rsidP="00B42F9C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</w:rPr>
            </w:pPr>
          </w:p>
        </w:tc>
      </w:tr>
      <w:tr w:rsidR="006A4557" w:rsidRPr="0017524B" w14:paraId="699CF432" w14:textId="77777777" w:rsidTr="00630BED">
        <w:trPr>
          <w:trHeight w:val="360"/>
        </w:trPr>
        <w:tc>
          <w:tcPr>
            <w:tcW w:w="9350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79F0F1" w14:textId="77777777" w:rsidR="006A4557" w:rsidRPr="006A4557" w:rsidRDefault="006A4557" w:rsidP="00B42F9C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18"/>
                <w:szCs w:val="18"/>
              </w:rPr>
            </w:pPr>
          </w:p>
          <w:p w14:paraId="18540051" w14:textId="1D92BD6E" w:rsidR="006A4557" w:rsidRPr="006A4557" w:rsidRDefault="006A4557" w:rsidP="00B42F9C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18"/>
                <w:szCs w:val="18"/>
              </w:rPr>
            </w:pPr>
          </w:p>
        </w:tc>
      </w:tr>
      <w:tr w:rsidR="006A4557" w:rsidRPr="0017524B" w14:paraId="5287F439" w14:textId="77777777" w:rsidTr="006A4557">
        <w:trPr>
          <w:trHeight w:val="317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C2214E2" w14:textId="77777777" w:rsidR="006A4557" w:rsidRPr="0017524B" w:rsidRDefault="006A4557" w:rsidP="00756401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O</w:t>
            </w:r>
            <w:r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P-23</w:t>
            </w:r>
            <w:r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 xml:space="preserve">2 </w:t>
            </w:r>
            <w:r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RS</w:t>
            </w:r>
            <w:r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232</w:t>
            </w:r>
            <w:r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C</w:t>
            </w:r>
            <w:r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I</w:t>
            </w:r>
            <w:r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 xml:space="preserve">nterface </w:t>
            </w:r>
            <w:r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S</w:t>
            </w:r>
            <w:r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pecifications</w:t>
            </w:r>
          </w:p>
        </w:tc>
      </w:tr>
      <w:tr w:rsidR="006A4557" w:rsidRPr="00EB4AF7" w14:paraId="5714AF5B" w14:textId="77777777" w:rsidTr="00756401">
        <w:trPr>
          <w:trHeight w:val="360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4B10B8B" w14:textId="54EDC3C4" w:rsidR="006A4557" w:rsidRPr="00EB4AF7" w:rsidRDefault="006A4557" w:rsidP="00756401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i/>
                <w:iCs/>
                <w:sz w:val="20"/>
                <w:szCs w:val="20"/>
              </w:rPr>
            </w:pPr>
            <w:r w:rsidRPr="00EB4AF7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>This option enables your unit to connect to a computer and receive commands via RS232C.</w:t>
            </w:r>
            <w:r w:rsidR="00630BED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 xml:space="preserve"> OP-232 comes standard with the purchase of a </w:t>
            </w:r>
            <w:r w:rsidR="00D6653E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>620BA</w:t>
            </w:r>
            <w:r w:rsidR="00630BED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 xml:space="preserve"> Igniter Tester.</w:t>
            </w:r>
          </w:p>
        </w:tc>
      </w:tr>
      <w:tr w:rsidR="006A4557" w:rsidRPr="0017524B" w14:paraId="6FEE43C0" w14:textId="77777777" w:rsidTr="00756401">
        <w:trPr>
          <w:trHeight w:val="360"/>
        </w:trPr>
        <w:tc>
          <w:tcPr>
            <w:tcW w:w="467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982A6C" w14:textId="77777777" w:rsidR="006A4557" w:rsidRPr="0017524B" w:rsidRDefault="006A4557" w:rsidP="00756401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Connection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……</w:t>
            </w:r>
            <w:proofErr w:type="gramStart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>
              <w:rPr>
                <w:rFonts w:ascii="Univers Light" w:hAnsi="Univers Light" w:cs="Arial"/>
                <w:bCs/>
                <w:sz w:val="20"/>
                <w:szCs w:val="20"/>
              </w:rPr>
              <w:t>..</w:t>
            </w:r>
            <w:proofErr w:type="gramEnd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...…..... DE-9 connector</w:t>
            </w:r>
          </w:p>
        </w:tc>
        <w:tc>
          <w:tcPr>
            <w:tcW w:w="467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A04E73" w14:textId="77777777" w:rsidR="006A4557" w:rsidRPr="0017524B" w:rsidRDefault="006A4557" w:rsidP="00756401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Rear terminal block </w:t>
            </w:r>
            <w:r>
              <w:rPr>
                <w:rFonts w:ascii="Univers Light" w:hAnsi="Univers Light" w:cs="Arial"/>
                <w:bCs/>
                <w:sz w:val="20"/>
                <w:szCs w:val="20"/>
              </w:rPr>
              <w:t>….</w:t>
            </w:r>
            <w:r w:rsidRPr="002F5DD5">
              <w:rPr>
                <w:rFonts w:ascii="Univers Light" w:hAnsi="Univers Light" w:cs="Arial"/>
                <w:bCs/>
                <w:sz w:val="20"/>
                <w:szCs w:val="20"/>
              </w:rPr>
              <w:t xml:space="preserve">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4 Gold-Plated terminals</w:t>
            </w:r>
          </w:p>
        </w:tc>
      </w:tr>
      <w:tr w:rsidR="00B42F9C" w:rsidRPr="0017524B" w14:paraId="183771EF" w14:textId="77777777" w:rsidTr="00EB4AF7">
        <w:trPr>
          <w:trHeight w:val="70"/>
        </w:trPr>
        <w:tc>
          <w:tcPr>
            <w:tcW w:w="9350" w:type="dxa"/>
            <w:gridSpan w:val="4"/>
            <w:tcBorders>
              <w:top w:val="single" w:sz="4" w:space="0" w:color="BFBFBF" w:themeColor="background1" w:themeShade="BF"/>
            </w:tcBorders>
          </w:tcPr>
          <w:p w14:paraId="49388447" w14:textId="499AFBAC" w:rsidR="003218F1" w:rsidRPr="0017524B" w:rsidRDefault="003218F1" w:rsidP="00843581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</w:p>
        </w:tc>
      </w:tr>
      <w:tr w:rsidR="00843581" w:rsidRPr="0017524B" w14:paraId="644FB757" w14:textId="77777777" w:rsidTr="008E18F4">
        <w:trPr>
          <w:trHeight w:val="245"/>
        </w:trPr>
        <w:tc>
          <w:tcPr>
            <w:tcW w:w="9350" w:type="dxa"/>
            <w:gridSpan w:val="4"/>
          </w:tcPr>
          <w:p w14:paraId="7A7F3D69" w14:textId="202E1D32" w:rsidR="00EB4AF7" w:rsidRDefault="00EB4AF7" w:rsidP="00843581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</w:p>
          <w:p w14:paraId="2422BB9E" w14:textId="63845591" w:rsidR="00BD082D" w:rsidRDefault="00BD082D" w:rsidP="00843581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</w:p>
          <w:p w14:paraId="66D38C37" w14:textId="5CB71370" w:rsidR="00BD082D" w:rsidRDefault="00BD082D" w:rsidP="00843581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</w:p>
          <w:p w14:paraId="76719A62" w14:textId="7F3C949D" w:rsidR="00BD082D" w:rsidRDefault="00BD082D" w:rsidP="00843581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</w:p>
          <w:p w14:paraId="3AF9F07F" w14:textId="218C083D" w:rsidR="00BD082D" w:rsidRDefault="00BD082D" w:rsidP="00843581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</w:p>
          <w:p w14:paraId="1424C64F" w14:textId="61D87660" w:rsidR="00BD082D" w:rsidRDefault="00BD082D" w:rsidP="00843581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</w:p>
          <w:p w14:paraId="48422B20" w14:textId="2D7D33D5" w:rsidR="00BD082D" w:rsidRDefault="00BD082D" w:rsidP="00843581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</w:p>
          <w:p w14:paraId="373A379D" w14:textId="4F745594" w:rsidR="00BD082D" w:rsidRDefault="00BD082D" w:rsidP="00843581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</w:p>
          <w:p w14:paraId="63F78347" w14:textId="77777777" w:rsidR="00BD082D" w:rsidRDefault="00BD082D" w:rsidP="006A4557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</w:p>
          <w:p w14:paraId="73DD0B12" w14:textId="113547D8" w:rsidR="00843581" w:rsidRPr="0017524B" w:rsidRDefault="008E18F4" w:rsidP="00843581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17524B">
              <w:rPr>
                <w:rFonts w:ascii="Univers Light" w:hAnsi="Univers Light" w:cs="Arial"/>
                <w:b/>
              </w:rPr>
              <w:t xml:space="preserve">AMPTEC </w:t>
            </w:r>
            <w:r w:rsidR="00D6653E">
              <w:rPr>
                <w:rFonts w:ascii="Univers Light" w:hAnsi="Univers Light" w:cs="Arial"/>
                <w:b/>
              </w:rPr>
              <w:t>620BA</w:t>
            </w:r>
            <w:r w:rsidRPr="0017524B">
              <w:rPr>
                <w:rFonts w:ascii="Univers Light" w:hAnsi="Univers Light" w:cs="Arial"/>
                <w:b/>
              </w:rPr>
              <w:t xml:space="preserve"> Igniter Circuit Tester Datasheet Continued</w:t>
            </w:r>
          </w:p>
          <w:p w14:paraId="1CA796C5" w14:textId="77777777" w:rsidR="00843581" w:rsidRPr="00EB4AF7" w:rsidRDefault="00843581" w:rsidP="00B42F9C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10"/>
                <w:szCs w:val="10"/>
              </w:rPr>
            </w:pPr>
          </w:p>
        </w:tc>
      </w:tr>
      <w:tr w:rsidR="00381A25" w:rsidRPr="0017524B" w14:paraId="6532BC1D" w14:textId="77777777" w:rsidTr="008E18F4">
        <w:trPr>
          <w:trHeight w:val="317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63D354E" w14:textId="21A30BCE" w:rsidR="00381A25" w:rsidRPr="0017524B" w:rsidRDefault="008E18F4" w:rsidP="008667E9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2"/>
                <w:szCs w:val="22"/>
              </w:rPr>
            </w:pPr>
            <w:r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lastRenderedPageBreak/>
              <w:t>O</w:t>
            </w:r>
            <w:r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P</w:t>
            </w:r>
            <w:r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-247 Optically Isolated Power Specifications</w:t>
            </w:r>
          </w:p>
        </w:tc>
      </w:tr>
      <w:tr w:rsidR="00381A25" w:rsidRPr="00EB4AF7" w14:paraId="7A1262B8" w14:textId="77777777" w:rsidTr="0017524B">
        <w:trPr>
          <w:trHeight w:val="360"/>
        </w:trPr>
        <w:tc>
          <w:tcPr>
            <w:tcW w:w="9350" w:type="dxa"/>
            <w:gridSpan w:val="4"/>
            <w:shd w:val="clear" w:color="auto" w:fill="auto"/>
          </w:tcPr>
          <w:p w14:paraId="2D00282F" w14:textId="26094416" w:rsidR="00381A25" w:rsidRPr="00EB4AF7" w:rsidRDefault="00BB1B9D" w:rsidP="00381A25">
            <w:pPr>
              <w:tabs>
                <w:tab w:val="left" w:pos="451"/>
              </w:tabs>
              <w:jc w:val="both"/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</w:pPr>
            <w:r w:rsidRPr="00EB4AF7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 xml:space="preserve">This option enables your unit to be </w:t>
            </w:r>
            <w:r w:rsidR="00B8150E" w:rsidRPr="00EB4AF7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>ran</w:t>
            </w:r>
            <w:r w:rsidRPr="00EB4AF7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 xml:space="preserve"> via </w:t>
            </w:r>
            <w:r w:rsidR="00B8150E" w:rsidRPr="00EB4AF7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>AC power</w:t>
            </w:r>
            <w:r w:rsidRPr="00EB4AF7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 xml:space="preserve">, allowing for </w:t>
            </w:r>
            <w:r w:rsidR="00B8150E" w:rsidRPr="00EB4AF7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>uninterrupted use</w:t>
            </w:r>
            <w:r w:rsidRPr="00EB4AF7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 xml:space="preserve">. </w:t>
            </w:r>
            <w:r w:rsidR="00381A25" w:rsidRPr="00EB4AF7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 xml:space="preserve">Unless otherwise noted </w:t>
            </w:r>
            <w:r w:rsidRPr="00EB4AF7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 xml:space="preserve">in the table </w:t>
            </w:r>
            <w:r w:rsidR="00381A25" w:rsidRPr="00EB4AF7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>below, all other specifications match those listed in the general specifications section.</w:t>
            </w:r>
          </w:p>
        </w:tc>
      </w:tr>
      <w:tr w:rsidR="00381A25" w:rsidRPr="0017524B" w14:paraId="19F95057" w14:textId="77777777" w:rsidTr="00EB4AF7">
        <w:trPr>
          <w:trHeight w:val="360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2E623045" w14:textId="24384095" w:rsidR="00381A25" w:rsidRPr="0017524B" w:rsidRDefault="00F84802" w:rsidP="00816D19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AC/DC </w:t>
            </w:r>
            <w:r w:rsidR="00CE2275" w:rsidRPr="0017524B">
              <w:rPr>
                <w:rFonts w:ascii="Univers Light" w:hAnsi="Univers Light" w:cs="Arial"/>
                <w:b/>
                <w:sz w:val="20"/>
                <w:szCs w:val="20"/>
              </w:rPr>
              <w:t>adaptor</w:t>
            </w:r>
            <w:r w:rsidR="00816D19"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</w:t>
            </w:r>
            <w:proofErr w:type="gramStart"/>
            <w:r w:rsidR="009474E7"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..</w:t>
            </w:r>
            <w:proofErr w:type="gramEnd"/>
            <w:r w:rsidR="00342F5A"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="00CE2275" w:rsidRPr="0017524B">
              <w:rPr>
                <w:rFonts w:ascii="Univers Light" w:hAnsi="Univers Light" w:cs="Arial"/>
                <w:bCs/>
                <w:sz w:val="20"/>
                <w:szCs w:val="20"/>
              </w:rPr>
              <w:t>….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="00CE2275" w:rsidRPr="0017524B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="00816D19" w:rsidRPr="0017524B">
              <w:rPr>
                <w:rFonts w:ascii="Univers Light" w:hAnsi="Univers Light" w:cs="Arial"/>
                <w:bCs/>
                <w:sz w:val="20"/>
                <w:szCs w:val="20"/>
              </w:rPr>
              <w:t>… AMPTEC 247-DC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07E291A0" w14:textId="0749C11D" w:rsidR="00381A25" w:rsidRPr="0017524B" w:rsidRDefault="00CE2275" w:rsidP="00816D19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Adaptor input </w:t>
            </w:r>
            <w:r w:rsidR="00816D19"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proofErr w:type="gramStart"/>
            <w:r w:rsidR="00816D19"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9474E7" w:rsidRPr="0017524B">
              <w:rPr>
                <w:rFonts w:ascii="Univers Light" w:hAnsi="Univers Light" w:cs="Arial"/>
                <w:bCs/>
                <w:sz w:val="20"/>
                <w:szCs w:val="20"/>
              </w:rPr>
              <w:t>..</w:t>
            </w:r>
            <w:proofErr w:type="gramEnd"/>
            <w:r w:rsidR="00816D19"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342F5A" w:rsidRPr="0017524B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4106A6" w:rsidRPr="0017524B">
              <w:rPr>
                <w:rFonts w:ascii="Univers Light" w:hAnsi="Univers Light" w:cs="Arial"/>
                <w:bCs/>
                <w:sz w:val="20"/>
                <w:szCs w:val="20"/>
              </w:rPr>
              <w:t>….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="00816D19" w:rsidRPr="0017524B">
              <w:rPr>
                <w:rFonts w:ascii="Univers Light" w:hAnsi="Univers Light" w:cs="Arial"/>
                <w:bCs/>
                <w:sz w:val="20"/>
                <w:szCs w:val="20"/>
              </w:rPr>
              <w:t>……. 120VAC</w:t>
            </w:r>
          </w:p>
        </w:tc>
      </w:tr>
      <w:tr w:rsidR="00381A25" w:rsidRPr="0017524B" w14:paraId="47EB64D4" w14:textId="77777777" w:rsidTr="00EB4AF7">
        <w:trPr>
          <w:trHeight w:val="360"/>
        </w:trPr>
        <w:tc>
          <w:tcPr>
            <w:tcW w:w="467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8BC957" w14:textId="1D125578" w:rsidR="00381A25" w:rsidRPr="0017524B" w:rsidRDefault="00CE2275" w:rsidP="00816D19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Adaptor output </w:t>
            </w:r>
            <w:r w:rsidR="00816D19"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proofErr w:type="gramStart"/>
            <w:r w:rsidR="009474E7"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342F5A" w:rsidRPr="0017524B">
              <w:rPr>
                <w:rFonts w:ascii="Univers Light" w:hAnsi="Univers Light" w:cs="Arial"/>
                <w:bCs/>
                <w:sz w:val="20"/>
                <w:szCs w:val="20"/>
              </w:rPr>
              <w:t>..</w:t>
            </w:r>
            <w:proofErr w:type="gramEnd"/>
            <w:r w:rsidR="00816D19"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342F5A" w:rsidRPr="0017524B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…..</w:t>
            </w:r>
            <w:r w:rsidR="00816D19" w:rsidRPr="0017524B">
              <w:rPr>
                <w:rFonts w:ascii="Univers Light" w:hAnsi="Univers Light" w:cs="Arial"/>
                <w:bCs/>
                <w:sz w:val="20"/>
                <w:szCs w:val="20"/>
              </w:rPr>
              <w:t>……… 24</w:t>
            </w:r>
            <w:r w:rsidR="00B8150E"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</w:t>
            </w:r>
            <w:r w:rsidR="00816D19" w:rsidRPr="0017524B">
              <w:rPr>
                <w:rFonts w:ascii="Univers Light" w:hAnsi="Univers Light" w:cs="Arial"/>
                <w:bCs/>
                <w:sz w:val="20"/>
                <w:szCs w:val="20"/>
              </w:rPr>
              <w:t>VDC</w:t>
            </w:r>
          </w:p>
        </w:tc>
        <w:tc>
          <w:tcPr>
            <w:tcW w:w="467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B7B6C4" w14:textId="33822E55" w:rsidR="00381A25" w:rsidRPr="0017524B" w:rsidRDefault="004106A6" w:rsidP="00816D19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Unit </w:t>
            </w:r>
            <w:r w:rsidR="00CE2275" w:rsidRPr="0017524B">
              <w:rPr>
                <w:rFonts w:ascii="Univers Light" w:hAnsi="Univers Light" w:cs="Arial"/>
                <w:b/>
                <w:sz w:val="20"/>
                <w:szCs w:val="20"/>
              </w:rPr>
              <w:t>Weight</w:t>
            </w:r>
            <w:r w:rsidR="00816D19"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 </w:t>
            </w:r>
            <w:r w:rsidR="00816D19" w:rsidRPr="0017524B">
              <w:rPr>
                <w:rFonts w:ascii="Univers Light" w:hAnsi="Univers Light" w:cs="Arial"/>
                <w:bCs/>
                <w:sz w:val="20"/>
                <w:szCs w:val="20"/>
              </w:rPr>
              <w:t>…………</w:t>
            </w:r>
            <w:proofErr w:type="gramStart"/>
            <w:r w:rsidR="00816D19"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9474E7" w:rsidRPr="0017524B">
              <w:rPr>
                <w:rFonts w:ascii="Univers Light" w:hAnsi="Univers Light" w:cs="Arial"/>
                <w:bCs/>
                <w:sz w:val="20"/>
                <w:szCs w:val="20"/>
              </w:rPr>
              <w:t>..</w:t>
            </w:r>
            <w:proofErr w:type="gramEnd"/>
            <w:r w:rsidR="00816D19"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="002F5DD5">
              <w:rPr>
                <w:rFonts w:ascii="Univers Light" w:hAnsi="Univers Light" w:cs="Arial"/>
                <w:bCs/>
                <w:sz w:val="20"/>
                <w:szCs w:val="20"/>
              </w:rPr>
              <w:t>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816D19"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……..…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2.3 </w:t>
            </w:r>
            <w:proofErr w:type="spellStart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lbs</w:t>
            </w:r>
            <w:proofErr w:type="spellEnd"/>
          </w:p>
        </w:tc>
      </w:tr>
      <w:tr w:rsidR="00843581" w:rsidRPr="0017524B" w14:paraId="4BA06A44" w14:textId="77777777" w:rsidTr="002F5DD5">
        <w:trPr>
          <w:trHeight w:val="245"/>
        </w:trPr>
        <w:tc>
          <w:tcPr>
            <w:tcW w:w="9350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71294" w14:textId="77777777" w:rsidR="00843581" w:rsidRPr="00630BED" w:rsidRDefault="00843581" w:rsidP="00816D19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18"/>
                <w:szCs w:val="18"/>
              </w:rPr>
            </w:pPr>
          </w:p>
        </w:tc>
      </w:tr>
      <w:tr w:rsidR="00BB1B9D" w:rsidRPr="0017524B" w14:paraId="0B4D17F9" w14:textId="77777777" w:rsidTr="008E18F4">
        <w:trPr>
          <w:trHeight w:val="317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6E71CEB" w14:textId="6A514F9A" w:rsidR="00BB1B9D" w:rsidRPr="0017524B" w:rsidRDefault="0017524B" w:rsidP="00BB1B9D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color w:val="0070C0"/>
                <w:sz w:val="20"/>
                <w:szCs w:val="20"/>
              </w:rPr>
            </w:pPr>
            <w:r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O</w:t>
            </w:r>
            <w:r w:rsid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p</w:t>
            </w:r>
            <w:r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-519 Rack Mount Specifications</w:t>
            </w:r>
          </w:p>
        </w:tc>
      </w:tr>
      <w:tr w:rsidR="00BB1B9D" w:rsidRPr="0017524B" w14:paraId="7ADBE8E0" w14:textId="77777777" w:rsidTr="00EB4AF7">
        <w:trPr>
          <w:trHeight w:val="360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E40E69C" w14:textId="219535CF" w:rsidR="00BB1B9D" w:rsidRPr="00EB4AF7" w:rsidRDefault="00BB1B9D" w:rsidP="00BB1B9D">
            <w:pPr>
              <w:tabs>
                <w:tab w:val="left" w:pos="451"/>
              </w:tabs>
              <w:jc w:val="both"/>
              <w:rPr>
                <w:rFonts w:ascii="Univers Light" w:hAnsi="Univers Light" w:cs="Arial"/>
                <w:b/>
                <w:i/>
                <w:iCs/>
                <w:sz w:val="20"/>
                <w:szCs w:val="20"/>
              </w:rPr>
            </w:pPr>
            <w:r w:rsidRPr="00EB4AF7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>This option, OP-519S (for single units) and OP-519D (for dual units)</w:t>
            </w:r>
            <w:r w:rsidR="00F84802" w:rsidRPr="00EB4AF7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>,</w:t>
            </w:r>
            <w:r w:rsidRPr="00EB4AF7">
              <w:rPr>
                <w:rFonts w:ascii="Univers Light" w:hAnsi="Univers Light" w:cs="Arial"/>
                <w:bCs/>
                <w:i/>
                <w:iCs/>
                <w:sz w:val="20"/>
                <w:szCs w:val="20"/>
              </w:rPr>
              <w:t xml:space="preserve"> allows your unit to be rack mounted. Unless otherwise noted in the table below, all other specifications match those listed in the general specifications section.</w:t>
            </w:r>
          </w:p>
        </w:tc>
      </w:tr>
      <w:tr w:rsidR="00BB1B9D" w:rsidRPr="0017524B" w14:paraId="07AF3D3F" w14:textId="77777777" w:rsidTr="00EB4AF7">
        <w:trPr>
          <w:trHeight w:val="360"/>
        </w:trPr>
        <w:tc>
          <w:tcPr>
            <w:tcW w:w="4675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632B3F" w14:textId="3D07C612" w:rsidR="00BB1B9D" w:rsidRPr="0017524B" w:rsidRDefault="00342F5A" w:rsidP="00342F5A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OP-519S (Single Unit)</w:t>
            </w:r>
          </w:p>
        </w:tc>
        <w:tc>
          <w:tcPr>
            <w:tcW w:w="467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7EC097" w14:textId="5A83E83C" w:rsidR="00BB1B9D" w:rsidRPr="0017524B" w:rsidRDefault="00342F5A" w:rsidP="00342F5A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OP-519D (Dual Units)</w:t>
            </w:r>
          </w:p>
        </w:tc>
      </w:tr>
      <w:tr w:rsidR="00BB1B9D" w:rsidRPr="0017524B" w14:paraId="4F8F136D" w14:textId="77777777" w:rsidTr="002F5DD5">
        <w:trPr>
          <w:trHeight w:val="360"/>
        </w:trPr>
        <w:tc>
          <w:tcPr>
            <w:tcW w:w="4675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F62401" w14:textId="41F717B7" w:rsidR="00BB1B9D" w:rsidRPr="00DC7F89" w:rsidRDefault="00342F5A" w:rsidP="00BB1B9D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DC7F89">
              <w:rPr>
                <w:rFonts w:ascii="Univers Light" w:hAnsi="Univers Light" w:cs="Arial"/>
                <w:b/>
                <w:sz w:val="20"/>
                <w:szCs w:val="20"/>
              </w:rPr>
              <w:t xml:space="preserve">Dimensions </w:t>
            </w:r>
            <w:r w:rsidRPr="00DC7F89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DC7F89" w:rsidRPr="00DC7F89">
              <w:rPr>
                <w:rFonts w:ascii="Univers Light" w:hAnsi="Univers Light" w:cs="Arial"/>
                <w:bCs/>
                <w:sz w:val="20"/>
                <w:szCs w:val="20"/>
              </w:rPr>
              <w:t>……</w:t>
            </w:r>
            <w:proofErr w:type="gramStart"/>
            <w:r w:rsidR="00DC7F89" w:rsidRPr="00DC7F89">
              <w:rPr>
                <w:rFonts w:ascii="Univers Light" w:hAnsi="Univers Light" w:cs="Arial"/>
                <w:bCs/>
                <w:sz w:val="20"/>
                <w:szCs w:val="20"/>
              </w:rPr>
              <w:t>…..</w:t>
            </w:r>
            <w:proofErr w:type="gramEnd"/>
            <w:r w:rsidRPr="00DC7F89">
              <w:rPr>
                <w:rFonts w:ascii="Univers Light" w:hAnsi="Univers Light" w:cs="Arial"/>
                <w:bCs/>
                <w:sz w:val="20"/>
                <w:szCs w:val="20"/>
              </w:rPr>
              <w:t>…..</w:t>
            </w:r>
            <w:r w:rsidR="00DC7F89" w:rsidRPr="00DC7F89">
              <w:rPr>
                <w:rFonts w:ascii="Univers Light" w:hAnsi="Univers Light" w:cs="Arial"/>
                <w:bCs/>
                <w:sz w:val="20"/>
                <w:szCs w:val="20"/>
              </w:rPr>
              <w:t xml:space="preserve"> 19” x 3.5” x 10”</w:t>
            </w:r>
          </w:p>
        </w:tc>
        <w:tc>
          <w:tcPr>
            <w:tcW w:w="467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D02E5A" w14:textId="0A4EB9C9" w:rsidR="00BB1B9D" w:rsidRPr="00DC7F89" w:rsidRDefault="00342F5A" w:rsidP="00BB1B9D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DC7F89">
              <w:rPr>
                <w:rFonts w:ascii="Univers Light" w:hAnsi="Univers Light" w:cs="Arial"/>
                <w:b/>
                <w:sz w:val="20"/>
                <w:szCs w:val="20"/>
              </w:rPr>
              <w:t xml:space="preserve">Dimensions </w:t>
            </w:r>
            <w:r w:rsidRPr="00DC7F89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DC7F89" w:rsidRPr="00DC7F89">
              <w:rPr>
                <w:rFonts w:ascii="Univers Light" w:hAnsi="Univers Light" w:cs="Arial"/>
                <w:bCs/>
                <w:sz w:val="20"/>
                <w:szCs w:val="20"/>
              </w:rPr>
              <w:t>…………</w:t>
            </w:r>
            <w:proofErr w:type="gramStart"/>
            <w:r w:rsidRPr="00DC7F89">
              <w:rPr>
                <w:rFonts w:ascii="Univers Light" w:hAnsi="Univers Light" w:cs="Arial"/>
                <w:bCs/>
                <w:sz w:val="20"/>
                <w:szCs w:val="20"/>
              </w:rPr>
              <w:t>…..</w:t>
            </w:r>
            <w:proofErr w:type="gramEnd"/>
            <w:r w:rsidR="00DC7F89" w:rsidRPr="00DC7F89">
              <w:rPr>
                <w:rFonts w:ascii="Univers Light" w:hAnsi="Univers Light" w:cs="Arial"/>
                <w:bCs/>
                <w:sz w:val="20"/>
                <w:szCs w:val="20"/>
              </w:rPr>
              <w:t xml:space="preserve"> 19” x 3.5” x 10”</w:t>
            </w:r>
            <w:r w:rsidRPr="00DC7F89">
              <w:rPr>
                <w:rFonts w:ascii="Univers Light" w:hAnsi="Univers Light" w:cs="Arial"/>
                <w:bCs/>
                <w:sz w:val="20"/>
                <w:szCs w:val="20"/>
              </w:rPr>
              <w:t xml:space="preserve"> </w:t>
            </w:r>
          </w:p>
        </w:tc>
      </w:tr>
      <w:tr w:rsidR="00BB1B9D" w:rsidRPr="0017524B" w14:paraId="283D47BF" w14:textId="77777777" w:rsidTr="002F5DD5">
        <w:trPr>
          <w:trHeight w:val="360"/>
        </w:trPr>
        <w:tc>
          <w:tcPr>
            <w:tcW w:w="4675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7AF164" w14:textId="16DC79CC" w:rsidR="00BB1B9D" w:rsidRPr="0017524B" w:rsidRDefault="0076698E" w:rsidP="00BB1B9D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Materials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….…. AB</w:t>
            </w:r>
            <w:r w:rsidR="00D6646A" w:rsidRPr="0017524B">
              <w:rPr>
                <w:rFonts w:ascii="Univers Light" w:hAnsi="Univers Light" w:cs="Arial"/>
                <w:bCs/>
                <w:sz w:val="20"/>
                <w:szCs w:val="20"/>
              </w:rPr>
              <w:t>S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plastic face, aluminum</w:t>
            </w:r>
          </w:p>
        </w:tc>
        <w:tc>
          <w:tcPr>
            <w:tcW w:w="467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8B5B60" w14:textId="2AF6B867" w:rsidR="00BB1B9D" w:rsidRPr="0017524B" w:rsidRDefault="0076698E" w:rsidP="00BB1B9D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Materials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…</w:t>
            </w:r>
            <w:r w:rsidR="00DC7F89">
              <w:rPr>
                <w:rFonts w:ascii="Univers Light" w:hAnsi="Univers Light" w:cs="Arial"/>
                <w:bCs/>
                <w:sz w:val="20"/>
                <w:szCs w:val="20"/>
              </w:rPr>
              <w:t>…..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. AB</w:t>
            </w:r>
            <w:r w:rsidR="00D6646A" w:rsidRPr="0017524B">
              <w:rPr>
                <w:rFonts w:ascii="Univers Light" w:hAnsi="Univers Light" w:cs="Arial"/>
                <w:bCs/>
                <w:sz w:val="20"/>
                <w:szCs w:val="20"/>
              </w:rPr>
              <w:t>S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plastic face, aluminum</w:t>
            </w:r>
          </w:p>
        </w:tc>
      </w:tr>
      <w:tr w:rsidR="0076698E" w:rsidRPr="0017524B" w14:paraId="2B578468" w14:textId="77777777" w:rsidTr="002F5DD5">
        <w:trPr>
          <w:trHeight w:val="360"/>
        </w:trPr>
        <w:tc>
          <w:tcPr>
            <w:tcW w:w="4675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69411C" w14:textId="3188ACA7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Weight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…….….…. 2.3 </w:t>
            </w:r>
            <w:proofErr w:type="spellStart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lbs</w:t>
            </w:r>
            <w:proofErr w:type="spellEnd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(plus unit weight)</w:t>
            </w:r>
          </w:p>
        </w:tc>
        <w:tc>
          <w:tcPr>
            <w:tcW w:w="467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F39993" w14:textId="3FA7AD64" w:rsidR="0076698E" w:rsidRPr="0017524B" w:rsidRDefault="0076698E" w:rsidP="0076698E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 xml:space="preserve">Weight </w:t>
            </w: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……….…. 2.1 </w:t>
            </w:r>
            <w:proofErr w:type="spellStart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lbs</w:t>
            </w:r>
            <w:proofErr w:type="spellEnd"/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 xml:space="preserve"> (plus unit weights)</w:t>
            </w:r>
          </w:p>
        </w:tc>
      </w:tr>
      <w:tr w:rsidR="00B8150E" w:rsidRPr="0017524B" w14:paraId="39561B7C" w14:textId="77777777" w:rsidTr="002F5DD5">
        <w:trPr>
          <w:trHeight w:val="360"/>
        </w:trPr>
        <w:tc>
          <w:tcPr>
            <w:tcW w:w="9350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5EAC32" w14:textId="77777777" w:rsidR="00334F23" w:rsidRDefault="00334F23" w:rsidP="00B8150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</w:p>
          <w:p w14:paraId="17809A13" w14:textId="42356B35" w:rsidR="00B8150E" w:rsidRDefault="00BB24F6" w:rsidP="00B8150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  <w:r>
              <w:rPr>
                <w:rFonts w:ascii="Univers Light" w:hAnsi="Univers Light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C608BBB" wp14:editId="67E1446A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96520</wp:posOffset>
                  </wp:positionV>
                  <wp:extent cx="1129030" cy="981075"/>
                  <wp:effectExtent l="0" t="0" r="0" b="9525"/>
                  <wp:wrapNone/>
                  <wp:docPr id="11" name="Picture 11" descr="OP-290 Alligator clip test lead set phot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P-290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9" t="11635" r="7443" b="13696"/>
                          <a:stretch/>
                        </pic:blipFill>
                        <pic:spPr bwMode="auto">
                          <a:xfrm>
                            <a:off x="0" y="0"/>
                            <a:ext cx="1129030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nivers Light" w:hAnsi="Univers Light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9C2E37E" wp14:editId="4C1C55A9">
                  <wp:simplePos x="0" y="0"/>
                  <wp:positionH relativeFrom="column">
                    <wp:posOffset>3217545</wp:posOffset>
                  </wp:positionH>
                  <wp:positionV relativeFrom="paragraph">
                    <wp:posOffset>48260</wp:posOffset>
                  </wp:positionV>
                  <wp:extent cx="1169035" cy="1038225"/>
                  <wp:effectExtent l="0" t="0" r="0" b="9525"/>
                  <wp:wrapNone/>
                  <wp:docPr id="10" name="Picture 10" descr="OP-100 Meter transit/hard shell case phot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p-100-vector2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43" t="2884" r="15385" b="4086"/>
                          <a:stretch/>
                        </pic:blipFill>
                        <pic:spPr bwMode="auto">
                          <a:xfrm>
                            <a:off x="0" y="0"/>
                            <a:ext cx="1169035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4AF7">
              <w:rPr>
                <w:rFonts w:ascii="Univers Light" w:hAnsi="Univers Light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81937E9" wp14:editId="047535AD">
                  <wp:simplePos x="0" y="0"/>
                  <wp:positionH relativeFrom="column">
                    <wp:posOffset>4608195</wp:posOffset>
                  </wp:positionH>
                  <wp:positionV relativeFrom="paragraph">
                    <wp:posOffset>60960</wp:posOffset>
                  </wp:positionV>
                  <wp:extent cx="1257300" cy="1176020"/>
                  <wp:effectExtent l="0" t="0" r="0" b="5080"/>
                  <wp:wrapNone/>
                  <wp:docPr id="8" name="Picture 8" descr="620-DC Battery Charger phot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20-DC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7" r="3846" b="4012"/>
                          <a:stretch/>
                        </pic:blipFill>
                        <pic:spPr bwMode="auto">
                          <a:xfrm>
                            <a:off x="0" y="0"/>
                            <a:ext cx="1257300" cy="1176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4AF7">
              <w:rPr>
                <w:rFonts w:ascii="Univers Light" w:hAnsi="Univers Light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29CE66B" wp14:editId="620124A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98425</wp:posOffset>
                  </wp:positionV>
                  <wp:extent cx="1695450" cy="975995"/>
                  <wp:effectExtent l="0" t="0" r="0" b="0"/>
                  <wp:wrapNone/>
                  <wp:docPr id="7" name="Picture 7" descr="OP-110 Test lead storage pouch phot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-110-bkgrnd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4" t="32852" r="11699" b="21154"/>
                          <a:stretch/>
                        </pic:blipFill>
                        <pic:spPr bwMode="auto">
                          <a:xfrm>
                            <a:off x="0" y="0"/>
                            <a:ext cx="1695450" cy="97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19BF8C" w14:textId="417E2774" w:rsidR="00EB4AF7" w:rsidRDefault="00EB4AF7" w:rsidP="00B8150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</w:p>
          <w:p w14:paraId="43F64FCF" w14:textId="77777777" w:rsidR="00EB4AF7" w:rsidRDefault="00EB4AF7" w:rsidP="00B8150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</w:p>
          <w:p w14:paraId="22849EAB" w14:textId="77777777" w:rsidR="00EB4AF7" w:rsidRDefault="00EB4AF7" w:rsidP="00B8150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</w:p>
          <w:p w14:paraId="34D68504" w14:textId="3B7E9868" w:rsidR="00EB4AF7" w:rsidRDefault="00EB4AF7" w:rsidP="00B8150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noProof/>
                <w:sz w:val="20"/>
                <w:szCs w:val="20"/>
              </w:rPr>
            </w:pPr>
          </w:p>
          <w:p w14:paraId="4BB351CE" w14:textId="287F237C" w:rsidR="00EB4AF7" w:rsidRPr="0017524B" w:rsidRDefault="00EB4AF7" w:rsidP="00EB4AF7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</w:p>
        </w:tc>
      </w:tr>
      <w:tr w:rsidR="0076698E" w:rsidRPr="0017524B" w14:paraId="076138A9" w14:textId="77777777" w:rsidTr="008E18F4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CBBB024" w14:textId="6E68A656" w:rsidR="0076698E" w:rsidRPr="0017524B" w:rsidRDefault="0076698E" w:rsidP="0076698E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</w:rPr>
            </w:pPr>
          </w:p>
        </w:tc>
      </w:tr>
      <w:tr w:rsidR="0076698E" w:rsidRPr="0017524B" w14:paraId="442C788D" w14:textId="77777777" w:rsidTr="008E18F4">
        <w:trPr>
          <w:trHeight w:val="317"/>
        </w:trPr>
        <w:tc>
          <w:tcPr>
            <w:tcW w:w="935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DCA82B" w14:textId="7A9595C2" w:rsidR="0076698E" w:rsidRPr="0017524B" w:rsidRDefault="00EB4AF7" w:rsidP="0076698E">
            <w:pPr>
              <w:tabs>
                <w:tab w:val="left" w:pos="451"/>
              </w:tabs>
              <w:jc w:val="center"/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AMPTEC</w:t>
            </w:r>
            <w:r w:rsidR="0017524B"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D6653E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>620BA</w:t>
            </w:r>
            <w:r w:rsidR="0017524B" w:rsidRPr="008E18F4">
              <w:rPr>
                <w:rFonts w:ascii="Univers Light" w:hAnsi="Univers Light" w:cs="Arial"/>
                <w:b/>
                <w:color w:val="548DD4" w:themeColor="text2" w:themeTint="99"/>
                <w:sz w:val="22"/>
                <w:szCs w:val="22"/>
              </w:rPr>
              <w:t xml:space="preserve"> Ordering Information</w:t>
            </w:r>
          </w:p>
        </w:tc>
      </w:tr>
      <w:tr w:rsidR="0076698E" w:rsidRPr="0017524B" w14:paraId="5B9CF534" w14:textId="77777777" w:rsidTr="008E18F4">
        <w:trPr>
          <w:trHeight w:val="530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8514A5" w14:textId="1018BCC6" w:rsidR="0076698E" w:rsidRPr="0017524B" w:rsidRDefault="00D6653E" w:rsidP="0076698E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  <w:r>
              <w:rPr>
                <w:rFonts w:ascii="Univers Light" w:hAnsi="Univers Light" w:cs="Arial"/>
                <w:b/>
                <w:sz w:val="20"/>
                <w:szCs w:val="20"/>
              </w:rPr>
              <w:t>620BA</w:t>
            </w:r>
          </w:p>
        </w:tc>
        <w:tc>
          <w:tcPr>
            <w:tcW w:w="773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76B224" w14:textId="61BAC4A6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  <w:highlight w:val="yellow"/>
              </w:rPr>
            </w:pP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Igniter tester, OP-300 leads, 620-DC battery charger, N.I.S.T. calibration certificate</w:t>
            </w:r>
          </w:p>
        </w:tc>
      </w:tr>
      <w:tr w:rsidR="0076698E" w:rsidRPr="0017524B" w14:paraId="2DE7CC20" w14:textId="77777777" w:rsidTr="008E18F4">
        <w:trPr>
          <w:trHeight w:val="317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4EB0FB" w14:textId="64E61664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OP-100</w:t>
            </w:r>
          </w:p>
        </w:tc>
        <w:tc>
          <w:tcPr>
            <w:tcW w:w="71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E8375E" w14:textId="2802FCF0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Meter transit/hard shell case</w:t>
            </w:r>
          </w:p>
        </w:tc>
        <w:tc>
          <w:tcPr>
            <w:tcW w:w="6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A0F51B" w14:textId="181A509E" w:rsidR="0076698E" w:rsidRPr="0017524B" w:rsidRDefault="0076698E" w:rsidP="0076698E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  <w:highlight w:val="yellow"/>
              </w:rPr>
            </w:pPr>
          </w:p>
        </w:tc>
      </w:tr>
      <w:tr w:rsidR="0076698E" w:rsidRPr="0017524B" w14:paraId="52149477" w14:textId="77777777" w:rsidTr="008E18F4">
        <w:trPr>
          <w:trHeight w:val="317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CA95BE" w14:textId="74C8DDA7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OP-110</w:t>
            </w:r>
          </w:p>
        </w:tc>
        <w:tc>
          <w:tcPr>
            <w:tcW w:w="71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DF9F8B" w14:textId="66E37679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Test lead storage pouch</w:t>
            </w:r>
          </w:p>
        </w:tc>
        <w:tc>
          <w:tcPr>
            <w:tcW w:w="6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F88BB5" w14:textId="44937645" w:rsidR="0076698E" w:rsidRPr="0017524B" w:rsidRDefault="0076698E" w:rsidP="0076698E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  <w:highlight w:val="yellow"/>
              </w:rPr>
            </w:pPr>
          </w:p>
        </w:tc>
      </w:tr>
      <w:tr w:rsidR="0076698E" w:rsidRPr="0017524B" w14:paraId="204BBFEE" w14:textId="77777777" w:rsidTr="008E18F4">
        <w:trPr>
          <w:trHeight w:val="317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080C7" w14:textId="4D471D60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OP-232</w:t>
            </w:r>
          </w:p>
        </w:tc>
        <w:tc>
          <w:tcPr>
            <w:tcW w:w="71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A9538C" w14:textId="7DC28AD1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RS232C computer Interface</w:t>
            </w:r>
          </w:p>
        </w:tc>
        <w:tc>
          <w:tcPr>
            <w:tcW w:w="6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F6E213" w14:textId="682D09BC" w:rsidR="0076698E" w:rsidRPr="0017524B" w:rsidRDefault="0076698E" w:rsidP="0076698E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  <w:highlight w:val="yellow"/>
              </w:rPr>
            </w:pPr>
          </w:p>
        </w:tc>
      </w:tr>
      <w:tr w:rsidR="0076698E" w:rsidRPr="0017524B" w14:paraId="56E70BCA" w14:textId="77777777" w:rsidTr="008E18F4">
        <w:trPr>
          <w:trHeight w:val="317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0EDCD0" w14:textId="3D281CC5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OP-247</w:t>
            </w:r>
          </w:p>
        </w:tc>
        <w:tc>
          <w:tcPr>
            <w:tcW w:w="71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39D8BF" w14:textId="5723EAFB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Optically isolated power</w:t>
            </w:r>
          </w:p>
        </w:tc>
        <w:tc>
          <w:tcPr>
            <w:tcW w:w="6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3D18A4" w14:textId="22DB54E1" w:rsidR="0076698E" w:rsidRPr="0017524B" w:rsidRDefault="0076698E" w:rsidP="0076698E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  <w:highlight w:val="yellow"/>
              </w:rPr>
            </w:pPr>
          </w:p>
        </w:tc>
      </w:tr>
      <w:tr w:rsidR="0076698E" w:rsidRPr="0017524B" w14:paraId="67A217D9" w14:textId="77777777" w:rsidTr="008E18F4">
        <w:trPr>
          <w:trHeight w:val="317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1B0FBB" w14:textId="2380FA35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OP-290</w:t>
            </w:r>
          </w:p>
        </w:tc>
        <w:tc>
          <w:tcPr>
            <w:tcW w:w="71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3734F3" w14:textId="3CEC7C67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Alligator clip test lead set</w:t>
            </w:r>
          </w:p>
        </w:tc>
        <w:tc>
          <w:tcPr>
            <w:tcW w:w="6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F73B13" w14:textId="5353FE93" w:rsidR="0076698E" w:rsidRPr="0017524B" w:rsidRDefault="0076698E" w:rsidP="0076698E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  <w:highlight w:val="yellow"/>
              </w:rPr>
            </w:pPr>
          </w:p>
        </w:tc>
      </w:tr>
      <w:tr w:rsidR="0076698E" w:rsidRPr="0017524B" w14:paraId="7316401B" w14:textId="77777777" w:rsidTr="008E18F4">
        <w:trPr>
          <w:trHeight w:val="317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9D8C4" w14:textId="63E797FE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OP-300</w:t>
            </w:r>
          </w:p>
        </w:tc>
        <w:tc>
          <w:tcPr>
            <w:tcW w:w="71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7DB77C" w14:textId="64D16AD4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Gold plated 4-Wire Kelvin clip leads</w:t>
            </w:r>
          </w:p>
        </w:tc>
        <w:tc>
          <w:tcPr>
            <w:tcW w:w="6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F4F98D" w14:textId="585A2824" w:rsidR="0076698E" w:rsidRPr="0017524B" w:rsidRDefault="0076698E" w:rsidP="0076698E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  <w:highlight w:val="yellow"/>
              </w:rPr>
            </w:pPr>
          </w:p>
        </w:tc>
      </w:tr>
      <w:tr w:rsidR="0076698E" w:rsidRPr="0017524B" w14:paraId="712EA388" w14:textId="77777777" w:rsidTr="008E18F4">
        <w:trPr>
          <w:trHeight w:val="317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A63A41" w14:textId="003553FE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OP-302</w:t>
            </w:r>
          </w:p>
        </w:tc>
        <w:tc>
          <w:tcPr>
            <w:tcW w:w="71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159F8F" w14:textId="413318D8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5-way banana jack backed Kelvin clips</w:t>
            </w:r>
          </w:p>
        </w:tc>
        <w:tc>
          <w:tcPr>
            <w:tcW w:w="6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9729E1" w14:textId="77777777" w:rsidR="0076698E" w:rsidRPr="0017524B" w:rsidRDefault="0076698E" w:rsidP="0076698E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  <w:highlight w:val="yellow"/>
              </w:rPr>
            </w:pPr>
          </w:p>
        </w:tc>
      </w:tr>
      <w:tr w:rsidR="0076698E" w:rsidRPr="0017524B" w14:paraId="39CA2E7E" w14:textId="77777777" w:rsidTr="008E18F4">
        <w:trPr>
          <w:trHeight w:val="317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0616BA" w14:textId="6282D964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OP-401</w:t>
            </w:r>
          </w:p>
        </w:tc>
        <w:tc>
          <w:tcPr>
            <w:tcW w:w="71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A2C067" w14:textId="649BC0CC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Gold plated single tip Kelvin probes</w:t>
            </w:r>
          </w:p>
        </w:tc>
        <w:tc>
          <w:tcPr>
            <w:tcW w:w="6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BC104D" w14:textId="77777777" w:rsidR="0076698E" w:rsidRPr="0017524B" w:rsidRDefault="0076698E" w:rsidP="0076698E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  <w:highlight w:val="yellow"/>
              </w:rPr>
            </w:pPr>
          </w:p>
        </w:tc>
      </w:tr>
      <w:tr w:rsidR="0076698E" w:rsidRPr="0017524B" w14:paraId="31522FDF" w14:textId="77777777" w:rsidTr="008E18F4">
        <w:trPr>
          <w:trHeight w:val="317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504C47" w14:textId="1114D580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OP-519S</w:t>
            </w:r>
          </w:p>
        </w:tc>
        <w:tc>
          <w:tcPr>
            <w:tcW w:w="71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8B0327" w14:textId="37594A72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Single rack mount tray</w:t>
            </w:r>
          </w:p>
        </w:tc>
        <w:tc>
          <w:tcPr>
            <w:tcW w:w="6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4D453" w14:textId="77777777" w:rsidR="0076698E" w:rsidRPr="0017524B" w:rsidRDefault="0076698E" w:rsidP="0076698E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  <w:highlight w:val="yellow"/>
              </w:rPr>
            </w:pPr>
          </w:p>
        </w:tc>
      </w:tr>
      <w:tr w:rsidR="0076698E" w:rsidRPr="0017524B" w14:paraId="6FFDA618" w14:textId="77777777" w:rsidTr="008E18F4">
        <w:trPr>
          <w:trHeight w:val="317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750A85" w14:textId="59A29273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/>
                <w:sz w:val="20"/>
                <w:szCs w:val="20"/>
              </w:rPr>
              <w:t>OP-519D</w:t>
            </w:r>
          </w:p>
        </w:tc>
        <w:tc>
          <w:tcPr>
            <w:tcW w:w="71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21753E" w14:textId="74B2C69B" w:rsidR="0076698E" w:rsidRPr="0017524B" w:rsidRDefault="0076698E" w:rsidP="0076698E">
            <w:pPr>
              <w:tabs>
                <w:tab w:val="left" w:pos="451"/>
              </w:tabs>
              <w:rPr>
                <w:rFonts w:ascii="Univers Light" w:hAnsi="Univers Light" w:cs="Arial"/>
                <w:bCs/>
                <w:sz w:val="20"/>
                <w:szCs w:val="20"/>
              </w:rPr>
            </w:pPr>
            <w:r w:rsidRPr="0017524B">
              <w:rPr>
                <w:rFonts w:ascii="Univers Light" w:hAnsi="Univers Light" w:cs="Arial"/>
                <w:bCs/>
                <w:sz w:val="20"/>
                <w:szCs w:val="20"/>
              </w:rPr>
              <w:t>Dual rack mount tray</w:t>
            </w:r>
          </w:p>
        </w:tc>
        <w:tc>
          <w:tcPr>
            <w:tcW w:w="6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9BBF11" w14:textId="77777777" w:rsidR="0076698E" w:rsidRPr="0017524B" w:rsidRDefault="0076698E" w:rsidP="0076698E">
            <w:pPr>
              <w:tabs>
                <w:tab w:val="left" w:pos="451"/>
              </w:tabs>
              <w:jc w:val="right"/>
              <w:rPr>
                <w:rFonts w:ascii="Univers Light" w:hAnsi="Univers Light" w:cs="Arial"/>
                <w:b/>
                <w:sz w:val="20"/>
                <w:szCs w:val="20"/>
                <w:highlight w:val="yellow"/>
              </w:rPr>
            </w:pPr>
          </w:p>
        </w:tc>
      </w:tr>
      <w:tr w:rsidR="0076698E" w:rsidRPr="0017524B" w14:paraId="6D418C5A" w14:textId="77777777" w:rsidTr="000F2374">
        <w:trPr>
          <w:trHeight w:val="233"/>
        </w:trPr>
        <w:tc>
          <w:tcPr>
            <w:tcW w:w="9350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1AD48" w14:textId="6E98DD87" w:rsidR="0076698E" w:rsidRPr="008E18F4" w:rsidRDefault="0076698E" w:rsidP="00EB4AF7">
            <w:pPr>
              <w:tabs>
                <w:tab w:val="left" w:pos="451"/>
              </w:tabs>
              <w:jc w:val="both"/>
              <w:rPr>
                <w:rFonts w:ascii="Univers Light" w:hAnsi="Univers Light" w:cs="Arial"/>
                <w:bCs/>
                <w:i/>
                <w:iCs/>
                <w:sz w:val="20"/>
                <w:szCs w:val="20"/>
                <w:highlight w:val="yellow"/>
              </w:rPr>
            </w:pPr>
            <w:r w:rsidRPr="00EB4AF7">
              <w:rPr>
                <w:rFonts w:ascii="Univers Light" w:hAnsi="Univers Light" w:cs="Arial"/>
                <w:bCs/>
                <w:i/>
                <w:iCs/>
                <w:sz w:val="16"/>
                <w:szCs w:val="16"/>
              </w:rPr>
              <w:t xml:space="preserve">The above is only a small selection of the accessories that are compatible with the </w:t>
            </w:r>
            <w:r w:rsidR="00D6653E">
              <w:rPr>
                <w:rFonts w:ascii="Univers Light" w:hAnsi="Univers Light" w:cs="Arial"/>
                <w:bCs/>
                <w:i/>
                <w:iCs/>
                <w:sz w:val="16"/>
                <w:szCs w:val="16"/>
              </w:rPr>
              <w:t>620BA</w:t>
            </w:r>
            <w:r w:rsidRPr="00EB4AF7">
              <w:rPr>
                <w:rFonts w:ascii="Univers Light" w:hAnsi="Univers Light" w:cs="Arial"/>
                <w:bCs/>
                <w:i/>
                <w:iCs/>
                <w:sz w:val="16"/>
                <w:szCs w:val="16"/>
              </w:rPr>
              <w:t xml:space="preserve"> meter. For a full list or pricing information, please contact us via our website: </w:t>
            </w:r>
            <w:hyperlink r:id="rId17" w:history="1">
              <w:r w:rsidRPr="00EB4AF7">
                <w:rPr>
                  <w:rStyle w:val="Hyperlink"/>
                  <w:rFonts w:ascii="Univers Light" w:hAnsi="Univers Light" w:cs="Arial"/>
                  <w:bCs/>
                  <w:i/>
                  <w:iCs/>
                  <w:sz w:val="16"/>
                  <w:szCs w:val="16"/>
                </w:rPr>
                <w:t>www.amptec.com</w:t>
              </w:r>
            </w:hyperlink>
            <w:r w:rsidRPr="00EB4AF7">
              <w:rPr>
                <w:rFonts w:ascii="Univers Light" w:hAnsi="Univers Light" w:cs="Arial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59199BD4" w14:textId="60CBDDFE" w:rsidR="00381A25" w:rsidRPr="0017524B" w:rsidRDefault="00381A25" w:rsidP="000F2374">
      <w:pPr>
        <w:tabs>
          <w:tab w:val="left" w:pos="451"/>
        </w:tabs>
        <w:rPr>
          <w:rFonts w:ascii="Univers Light" w:hAnsi="Univers Light" w:cs="Arial"/>
          <w:b/>
          <w:sz w:val="22"/>
          <w:szCs w:val="22"/>
        </w:rPr>
      </w:pPr>
    </w:p>
    <w:sectPr w:rsidR="00381A25" w:rsidRPr="0017524B" w:rsidSect="00BD082D">
      <w:headerReference w:type="default" r:id="rId18"/>
      <w:footerReference w:type="default" r:id="rId19"/>
      <w:pgSz w:w="12240" w:h="15840"/>
      <w:pgMar w:top="1440" w:right="1440" w:bottom="720" w:left="1440" w:header="720" w:footer="720" w:gutter="0"/>
      <w:pgBorders w:display="notFirstPage"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A18F" w14:textId="77777777" w:rsidR="0098148A" w:rsidRDefault="0098148A" w:rsidP="00E100B8">
      <w:r>
        <w:separator/>
      </w:r>
    </w:p>
  </w:endnote>
  <w:endnote w:type="continuationSeparator" w:id="0">
    <w:p w14:paraId="13758D93" w14:textId="77777777" w:rsidR="0098148A" w:rsidRDefault="0098148A" w:rsidP="00E1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7AA1" w14:textId="0A5EDE2C" w:rsidR="000F2374" w:rsidRPr="000F2374" w:rsidRDefault="000F2374" w:rsidP="000F2374">
    <w:pPr>
      <w:pStyle w:val="Footer"/>
      <w:jc w:val="right"/>
      <w:rPr>
        <w:rFonts w:ascii="Univers Light" w:hAnsi="Univers Light"/>
        <w:sz w:val="12"/>
        <w:szCs w:val="12"/>
      </w:rPr>
    </w:pPr>
    <w:r w:rsidRPr="000F2374">
      <w:rPr>
        <w:rFonts w:ascii="Univers Light" w:hAnsi="Univers Light"/>
        <w:sz w:val="12"/>
        <w:szCs w:val="12"/>
      </w:rPr>
      <w:t>Rev. 01-2020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BEC5" w14:textId="77777777" w:rsidR="0098148A" w:rsidRDefault="0098148A" w:rsidP="00E100B8">
      <w:r>
        <w:separator/>
      </w:r>
    </w:p>
  </w:footnote>
  <w:footnote w:type="continuationSeparator" w:id="0">
    <w:p w14:paraId="09F43BB1" w14:textId="77777777" w:rsidR="0098148A" w:rsidRDefault="0098148A" w:rsidP="00E1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7734" w14:textId="03319E28" w:rsidR="00E100B8" w:rsidRDefault="002F5DD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B1C299F" wp14:editId="20A99AB7">
          <wp:simplePos x="0" y="0"/>
          <wp:positionH relativeFrom="column">
            <wp:posOffset>-47625</wp:posOffset>
          </wp:positionH>
          <wp:positionV relativeFrom="paragraph">
            <wp:posOffset>57150</wp:posOffset>
          </wp:positionV>
          <wp:extent cx="1457325" cy="412115"/>
          <wp:effectExtent l="0" t="0" r="0" b="0"/>
          <wp:wrapNone/>
          <wp:docPr id="12" name="Picture 12" descr="Amptec Research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ue Logo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1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51C6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DCF780C" wp14:editId="218D123D">
              <wp:simplePos x="0" y="0"/>
              <wp:positionH relativeFrom="margin">
                <wp:posOffset>3171825</wp:posOffset>
              </wp:positionH>
              <wp:positionV relativeFrom="paragraph">
                <wp:posOffset>-47625</wp:posOffset>
              </wp:positionV>
              <wp:extent cx="3089910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91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E9877" w14:textId="1ED8B633" w:rsidR="00D31ACE" w:rsidRPr="002F5DD5" w:rsidRDefault="00D31ACE" w:rsidP="00E100B8">
                          <w:pPr>
                            <w:jc w:val="center"/>
                            <w:rPr>
                              <w:rFonts w:ascii="Univers" w:hAnsi="Univers" w:cs="Arial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2F5DD5">
                            <w:rPr>
                              <w:rFonts w:ascii="Univers" w:hAnsi="Univers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AMPTEC RESEARCH CORP.</w:t>
                          </w:r>
                        </w:p>
                        <w:p w14:paraId="192A88FF" w14:textId="511E6A5A" w:rsidR="00E100B8" w:rsidRPr="002F5DD5" w:rsidRDefault="00E100B8" w:rsidP="00E100B8">
                          <w:pPr>
                            <w:jc w:val="center"/>
                            <w:rPr>
                              <w:rFonts w:ascii="Univers" w:hAnsi="Univers" w:cs="Arial"/>
                              <w:color w:val="0070C0"/>
                              <w:sz w:val="20"/>
                              <w:szCs w:val="20"/>
                            </w:rPr>
                          </w:pPr>
                          <w:r w:rsidRPr="002F5DD5">
                            <w:rPr>
                              <w:rFonts w:ascii="Univers" w:hAnsi="Univers" w:cs="Arial"/>
                              <w:color w:val="0070C0"/>
                              <w:sz w:val="20"/>
                              <w:szCs w:val="20"/>
                            </w:rPr>
                            <w:t xml:space="preserve">(512) </w:t>
                          </w:r>
                          <w:r w:rsidRPr="00C82F4B">
                            <w:rPr>
                              <w:rFonts w:ascii="Univers" w:hAnsi="Univers" w:cs="Arial"/>
                              <w:color w:val="0070C0"/>
                              <w:sz w:val="20"/>
                              <w:szCs w:val="20"/>
                            </w:rPr>
                            <w:t xml:space="preserve">858-4045 </w:t>
                          </w:r>
                          <w:r w:rsidR="00A07229" w:rsidRPr="002F5DD5">
                            <w:rPr>
                              <w:rFonts w:ascii="Univers" w:hAnsi="Univers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//</w:t>
                          </w:r>
                          <w:r w:rsidR="00A07229" w:rsidRPr="002F5DD5">
                            <w:rPr>
                              <w:rFonts w:ascii="Univers" w:hAnsi="Univers" w:cs="Arial"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A07229" w:rsidRPr="00C82F4B">
                            <w:rPr>
                              <w:rFonts w:ascii="Univers" w:hAnsi="Univers" w:cs="Arial"/>
                              <w:color w:val="0070C0"/>
                              <w:sz w:val="20"/>
                              <w:szCs w:val="20"/>
                            </w:rPr>
                            <w:t>www.amptec.com</w:t>
                          </w:r>
                        </w:p>
                        <w:p w14:paraId="0FD6569D" w14:textId="725F5F6E" w:rsidR="00E100B8" w:rsidRPr="002F5DD5" w:rsidRDefault="000703CC" w:rsidP="00E100B8">
                          <w:pPr>
                            <w:jc w:val="center"/>
                            <w:rPr>
                              <w:rFonts w:ascii="Univers" w:hAnsi="Univers" w:cs="Arial"/>
                              <w:color w:val="0070C0"/>
                              <w:sz w:val="20"/>
                              <w:szCs w:val="20"/>
                            </w:rPr>
                          </w:pPr>
                          <w:r w:rsidRPr="002F5DD5">
                            <w:rPr>
                              <w:rFonts w:ascii="Univers" w:hAnsi="Univers" w:cs="Arial"/>
                              <w:color w:val="0070C0"/>
                              <w:sz w:val="20"/>
                              <w:szCs w:val="20"/>
                            </w:rPr>
                            <w:t>13231 Rooster Springs Rd., Austin, TX 78737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F780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9.75pt;margin-top:-3.75pt;width:243.3pt;height:5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7jHwIAABs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" stroked="f">
              <v:textbox>
                <w:txbxContent>
                  <w:p w14:paraId="6F4E9877" w14:textId="1ED8B633" w:rsidR="00D31ACE" w:rsidRPr="002F5DD5" w:rsidRDefault="00D31ACE" w:rsidP="00E100B8">
                    <w:pPr>
                      <w:jc w:val="center"/>
                      <w:rPr>
                        <w:rFonts w:ascii="Univers" w:hAnsi="Univers" w:cs="Arial"/>
                        <w:b/>
                        <w:color w:val="0070C0"/>
                        <w:sz w:val="20"/>
                        <w:szCs w:val="20"/>
                      </w:rPr>
                    </w:pPr>
                    <w:r w:rsidRPr="002F5DD5">
                      <w:rPr>
                        <w:rFonts w:ascii="Univers" w:hAnsi="Univers" w:cs="Arial"/>
                        <w:b/>
                        <w:color w:val="0070C0"/>
                        <w:sz w:val="20"/>
                        <w:szCs w:val="20"/>
                      </w:rPr>
                      <w:t>AMPTEC RESEARCH CORP.</w:t>
                    </w:r>
                  </w:p>
                  <w:p w14:paraId="192A88FF" w14:textId="511E6A5A" w:rsidR="00E100B8" w:rsidRPr="002F5DD5" w:rsidRDefault="00E100B8" w:rsidP="00E100B8">
                    <w:pPr>
                      <w:jc w:val="center"/>
                      <w:rPr>
                        <w:rFonts w:ascii="Univers" w:hAnsi="Univers" w:cs="Arial"/>
                        <w:color w:val="0070C0"/>
                        <w:sz w:val="20"/>
                        <w:szCs w:val="20"/>
                      </w:rPr>
                    </w:pPr>
                    <w:r w:rsidRPr="002F5DD5">
                      <w:rPr>
                        <w:rFonts w:ascii="Univers" w:hAnsi="Univers" w:cs="Arial"/>
                        <w:color w:val="0070C0"/>
                        <w:sz w:val="20"/>
                        <w:szCs w:val="20"/>
                      </w:rPr>
                      <w:t xml:space="preserve">(512) </w:t>
                    </w:r>
                    <w:r w:rsidRPr="00C82F4B">
                      <w:rPr>
                        <w:rFonts w:ascii="Univers" w:hAnsi="Univers" w:cs="Arial"/>
                        <w:color w:val="0070C0"/>
                        <w:sz w:val="20"/>
                        <w:szCs w:val="20"/>
                      </w:rPr>
                      <w:t xml:space="preserve">858-4045 </w:t>
                    </w:r>
                    <w:r w:rsidR="00A07229" w:rsidRPr="002F5DD5">
                      <w:rPr>
                        <w:rFonts w:ascii="Univers" w:hAnsi="Univers" w:cs="Arial"/>
                        <w:b/>
                        <w:color w:val="0070C0"/>
                        <w:sz w:val="20"/>
                        <w:szCs w:val="20"/>
                      </w:rPr>
                      <w:t>//</w:t>
                    </w:r>
                    <w:r w:rsidR="00A07229" w:rsidRPr="002F5DD5">
                      <w:rPr>
                        <w:rFonts w:ascii="Univers" w:hAnsi="Univers" w:cs="Arial"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A07229" w:rsidRPr="00C82F4B">
                      <w:rPr>
                        <w:rFonts w:ascii="Univers" w:hAnsi="Univers" w:cs="Arial"/>
                        <w:color w:val="0070C0"/>
                        <w:sz w:val="20"/>
                        <w:szCs w:val="20"/>
                      </w:rPr>
                      <w:t>www.amptec.com</w:t>
                    </w:r>
                  </w:p>
                  <w:p w14:paraId="0FD6569D" w14:textId="725F5F6E" w:rsidR="00E100B8" w:rsidRPr="002F5DD5" w:rsidRDefault="000703CC" w:rsidP="00E100B8">
                    <w:pPr>
                      <w:jc w:val="center"/>
                      <w:rPr>
                        <w:rFonts w:ascii="Univers" w:hAnsi="Univers" w:cs="Arial"/>
                        <w:color w:val="0070C0"/>
                        <w:sz w:val="20"/>
                        <w:szCs w:val="20"/>
                      </w:rPr>
                    </w:pPr>
                    <w:r w:rsidRPr="002F5DD5">
                      <w:rPr>
                        <w:rFonts w:ascii="Univers" w:hAnsi="Univers" w:cs="Arial"/>
                        <w:color w:val="0070C0"/>
                        <w:sz w:val="20"/>
                        <w:szCs w:val="20"/>
                      </w:rPr>
                      <w:t>13231 Rooster Springs Rd., Austin, TX 78737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22EC283" w14:textId="17E9AE5B" w:rsidR="00E100B8" w:rsidRDefault="00D31ACE">
    <w:pPr>
      <w:pStyle w:val="Head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41304" wp14:editId="7E8C8FB7">
              <wp:simplePos x="0" y="0"/>
              <wp:positionH relativeFrom="margin">
                <wp:posOffset>0</wp:posOffset>
              </wp:positionH>
              <wp:positionV relativeFrom="page">
                <wp:posOffset>962025</wp:posOffset>
              </wp:positionV>
              <wp:extent cx="605599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599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24C45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75.75pt" to="476.8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" strokecolor="#0070c0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7E7A"/>
    <w:multiLevelType w:val="hybridMultilevel"/>
    <w:tmpl w:val="B936E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93115"/>
    <w:multiLevelType w:val="hybridMultilevel"/>
    <w:tmpl w:val="7FE0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EB"/>
    <w:rsid w:val="00015FEB"/>
    <w:rsid w:val="00017E40"/>
    <w:rsid w:val="00044C10"/>
    <w:rsid w:val="000703CC"/>
    <w:rsid w:val="00082663"/>
    <w:rsid w:val="00096423"/>
    <w:rsid w:val="000D5763"/>
    <w:rsid w:val="000F2374"/>
    <w:rsid w:val="00111CC8"/>
    <w:rsid w:val="00151A10"/>
    <w:rsid w:val="001573B0"/>
    <w:rsid w:val="0017524B"/>
    <w:rsid w:val="00184309"/>
    <w:rsid w:val="001B2469"/>
    <w:rsid w:val="001C338B"/>
    <w:rsid w:val="001F18D0"/>
    <w:rsid w:val="00235EBE"/>
    <w:rsid w:val="002660E8"/>
    <w:rsid w:val="00271DE5"/>
    <w:rsid w:val="00280414"/>
    <w:rsid w:val="002B483A"/>
    <w:rsid w:val="002D09C2"/>
    <w:rsid w:val="002D5C2A"/>
    <w:rsid w:val="002F5DD5"/>
    <w:rsid w:val="002F7E8F"/>
    <w:rsid w:val="00316396"/>
    <w:rsid w:val="003218F1"/>
    <w:rsid w:val="003346D3"/>
    <w:rsid w:val="00334F23"/>
    <w:rsid w:val="00335D61"/>
    <w:rsid w:val="00342F5A"/>
    <w:rsid w:val="0034376A"/>
    <w:rsid w:val="00347A95"/>
    <w:rsid w:val="00381A25"/>
    <w:rsid w:val="003A17FA"/>
    <w:rsid w:val="003A2AEE"/>
    <w:rsid w:val="003C32B0"/>
    <w:rsid w:val="003E1272"/>
    <w:rsid w:val="004106A6"/>
    <w:rsid w:val="00422EE8"/>
    <w:rsid w:val="00441E66"/>
    <w:rsid w:val="004472B8"/>
    <w:rsid w:val="00462343"/>
    <w:rsid w:val="00495BF9"/>
    <w:rsid w:val="004F620A"/>
    <w:rsid w:val="00527931"/>
    <w:rsid w:val="0059147E"/>
    <w:rsid w:val="005B707B"/>
    <w:rsid w:val="005C5D8E"/>
    <w:rsid w:val="006141C8"/>
    <w:rsid w:val="006200B4"/>
    <w:rsid w:val="00630BED"/>
    <w:rsid w:val="006329E6"/>
    <w:rsid w:val="006408C7"/>
    <w:rsid w:val="006517EF"/>
    <w:rsid w:val="006A4557"/>
    <w:rsid w:val="006E3064"/>
    <w:rsid w:val="006F0A83"/>
    <w:rsid w:val="00713B07"/>
    <w:rsid w:val="0073430C"/>
    <w:rsid w:val="007458A6"/>
    <w:rsid w:val="00751F46"/>
    <w:rsid w:val="0076015E"/>
    <w:rsid w:val="007611BF"/>
    <w:rsid w:val="0076698E"/>
    <w:rsid w:val="007A5597"/>
    <w:rsid w:val="007D6F25"/>
    <w:rsid w:val="007F324B"/>
    <w:rsid w:val="00816D19"/>
    <w:rsid w:val="008225A5"/>
    <w:rsid w:val="008363A0"/>
    <w:rsid w:val="00843581"/>
    <w:rsid w:val="00854706"/>
    <w:rsid w:val="008667E9"/>
    <w:rsid w:val="0087327A"/>
    <w:rsid w:val="008760B4"/>
    <w:rsid w:val="008971C2"/>
    <w:rsid w:val="008C2965"/>
    <w:rsid w:val="008D5609"/>
    <w:rsid w:val="008E18F4"/>
    <w:rsid w:val="008F75AC"/>
    <w:rsid w:val="009322E3"/>
    <w:rsid w:val="009333C0"/>
    <w:rsid w:val="009351C6"/>
    <w:rsid w:val="009474E7"/>
    <w:rsid w:val="009562A6"/>
    <w:rsid w:val="0098148A"/>
    <w:rsid w:val="009A1716"/>
    <w:rsid w:val="009A4BE6"/>
    <w:rsid w:val="009C37A1"/>
    <w:rsid w:val="009F4C6A"/>
    <w:rsid w:val="00A07229"/>
    <w:rsid w:val="00A27EE9"/>
    <w:rsid w:val="00A579E4"/>
    <w:rsid w:val="00A678B5"/>
    <w:rsid w:val="00A824CF"/>
    <w:rsid w:val="00A83AC9"/>
    <w:rsid w:val="00A90C04"/>
    <w:rsid w:val="00B11AB6"/>
    <w:rsid w:val="00B11BAA"/>
    <w:rsid w:val="00B17CBB"/>
    <w:rsid w:val="00B246E4"/>
    <w:rsid w:val="00B32F7F"/>
    <w:rsid w:val="00B36083"/>
    <w:rsid w:val="00B42F9C"/>
    <w:rsid w:val="00B5119C"/>
    <w:rsid w:val="00B714E2"/>
    <w:rsid w:val="00B75997"/>
    <w:rsid w:val="00B81287"/>
    <w:rsid w:val="00B8150E"/>
    <w:rsid w:val="00B84CCA"/>
    <w:rsid w:val="00BB1B9D"/>
    <w:rsid w:val="00BB24F6"/>
    <w:rsid w:val="00BC35EF"/>
    <w:rsid w:val="00BD082D"/>
    <w:rsid w:val="00C234DB"/>
    <w:rsid w:val="00C5154D"/>
    <w:rsid w:val="00C82F4B"/>
    <w:rsid w:val="00C82FB3"/>
    <w:rsid w:val="00CC3F1A"/>
    <w:rsid w:val="00CC6ED9"/>
    <w:rsid w:val="00CD0AD1"/>
    <w:rsid w:val="00CE2275"/>
    <w:rsid w:val="00CF6038"/>
    <w:rsid w:val="00D01855"/>
    <w:rsid w:val="00D31ACE"/>
    <w:rsid w:val="00D6646A"/>
    <w:rsid w:val="00D6653E"/>
    <w:rsid w:val="00D9753E"/>
    <w:rsid w:val="00DA4B53"/>
    <w:rsid w:val="00DB0259"/>
    <w:rsid w:val="00DC5262"/>
    <w:rsid w:val="00DC7F89"/>
    <w:rsid w:val="00DD3EB3"/>
    <w:rsid w:val="00DE059D"/>
    <w:rsid w:val="00DF1221"/>
    <w:rsid w:val="00E100B8"/>
    <w:rsid w:val="00E127A4"/>
    <w:rsid w:val="00E27302"/>
    <w:rsid w:val="00E4740C"/>
    <w:rsid w:val="00E53787"/>
    <w:rsid w:val="00E566AD"/>
    <w:rsid w:val="00E56A4C"/>
    <w:rsid w:val="00E61602"/>
    <w:rsid w:val="00EA0D53"/>
    <w:rsid w:val="00EA4EEB"/>
    <w:rsid w:val="00EB4AF7"/>
    <w:rsid w:val="00EE1787"/>
    <w:rsid w:val="00EE6E93"/>
    <w:rsid w:val="00EF63C6"/>
    <w:rsid w:val="00F26A1E"/>
    <w:rsid w:val="00F33EFD"/>
    <w:rsid w:val="00F53E89"/>
    <w:rsid w:val="00F67276"/>
    <w:rsid w:val="00F84802"/>
    <w:rsid w:val="00F91243"/>
    <w:rsid w:val="00FC67D0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0F43E"/>
  <w15:docId w15:val="{8D76A1F4-BC8A-49C3-BBC3-B7072C04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12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C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89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D560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5609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812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10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0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0B8"/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9333C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61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amptec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40F012DA024C9F06E0BEDA24E4C4" ma:contentTypeVersion="13" ma:contentTypeDescription="Create a new document." ma:contentTypeScope="" ma:versionID="6f85db76c809e1ffdd7298396fa37f37">
  <xsd:schema xmlns:xsd="http://www.w3.org/2001/XMLSchema" xmlns:xs="http://www.w3.org/2001/XMLSchema" xmlns:p="http://schemas.microsoft.com/office/2006/metadata/properties" xmlns:ns2="d1a0ca0c-c905-4cbc-b25f-6989d818a3f7" xmlns:ns3="e6b433c7-09d9-41f4-a31d-4f0fdb058468" targetNamespace="http://schemas.microsoft.com/office/2006/metadata/properties" ma:root="true" ma:fieldsID="7c0a27ec08f4e1c80c4861860fbe1cb1" ns2:_="" ns3:_="">
    <xsd:import namespace="d1a0ca0c-c905-4cbc-b25f-6989d818a3f7"/>
    <xsd:import namespace="e6b433c7-09d9-41f4-a31d-4f0fdb0584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0ca0c-c905-4cbc-b25f-6989d818a3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433c7-09d9-41f4-a31d-4f0fdb058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F6D45-712C-48A4-A28F-ED46A497B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14D73-9E9B-45F2-9FD3-CA15F79FC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6434E-9923-47B9-AA8D-A6624BED2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BCF497-EBA7-4087-8A80-A08E04651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0ca0c-c905-4cbc-b25f-6989d818a3f7"/>
    <ds:schemaRef ds:uri="e6b433c7-09d9-41f4-a31d-4f0fdb05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3095</Characters>
  <Application>Microsoft Office Word</Application>
  <DocSecurity>0</DocSecurity>
  <Lines>162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Amptec</dc:creator>
  <cp:lastModifiedBy>Sarah  Clark</cp:lastModifiedBy>
  <cp:revision>4</cp:revision>
  <cp:lastPrinted>2014-10-07T18:15:00Z</cp:lastPrinted>
  <dcterms:created xsi:type="dcterms:W3CDTF">2021-05-12T20:47:00Z</dcterms:created>
  <dcterms:modified xsi:type="dcterms:W3CDTF">2021-05-12T21:11:00Z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0x0101003FA640F012DA024C9F06E0BEDA24E4C4</vt:lpwstr>
  </property>
</Properties>
</file>